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8E2C36" w14:textId="77777777" w:rsidR="007C75BA" w:rsidRDefault="007C75BA" w:rsidP="007C75BA">
      <w:r>
        <w:rPr>
          <w:noProof/>
          <w:lang w:val="en-US"/>
        </w:rPr>
        <w:drawing>
          <wp:anchor distT="0" distB="0" distL="114300" distR="114300" simplePos="0" relativeHeight="251657216" behindDoc="1" locked="0" layoutInCell="1" allowOverlap="1" wp14:anchorId="7B73EBCB" wp14:editId="2929D7B0">
            <wp:simplePos x="0" y="0"/>
            <wp:positionH relativeFrom="column">
              <wp:posOffset>2122805</wp:posOffset>
            </wp:positionH>
            <wp:positionV relativeFrom="page">
              <wp:posOffset>1139825</wp:posOffset>
            </wp:positionV>
            <wp:extent cx="2981325" cy="1788795"/>
            <wp:effectExtent l="0" t="0" r="0" b="0"/>
            <wp:wrapNone/>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81325" cy="1788795"/>
                    </a:xfrm>
                    <a:prstGeom prst="rect">
                      <a:avLst/>
                    </a:prstGeom>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8240" behindDoc="0" locked="0" layoutInCell="1" allowOverlap="1" wp14:anchorId="4544480A" wp14:editId="678C7DF3">
                <wp:simplePos x="0" y="0"/>
                <wp:positionH relativeFrom="column">
                  <wp:posOffset>-748665</wp:posOffset>
                </wp:positionH>
                <wp:positionV relativeFrom="page">
                  <wp:posOffset>-152400</wp:posOffset>
                </wp:positionV>
                <wp:extent cx="1619250" cy="109251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619250" cy="10925175"/>
                        </a:xfrm>
                        <a:prstGeom prst="rect">
                          <a:avLst/>
                        </a:prstGeom>
                        <a:solidFill>
                          <a:srgbClr val="00679C"/>
                        </a:solidFill>
                        <a:ln>
                          <a:solidFill>
                            <a:srgbClr val="FFFF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58E0BA7C" id="Rectangle 7" o:spid="_x0000_s1026" style="position:absolute;margin-left:-58.95pt;margin-top:-12pt;width:127.5pt;height:86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" fillcolor="#00679c" strokecolor="white" strokeweight="2pt">
                <w10:wrap anchory="page"/>
              </v:rect>
            </w:pict>
          </mc:Fallback>
        </mc:AlternateContent>
      </w:r>
    </w:p>
    <w:p w14:paraId="3542EFEE" w14:textId="77777777" w:rsidR="007C75BA" w:rsidRPr="00634D9F" w:rsidRDefault="007C75BA" w:rsidP="007C75BA"/>
    <w:p w14:paraId="63FB4EE8" w14:textId="77777777" w:rsidR="007C75BA" w:rsidRPr="00634D9F" w:rsidRDefault="007C75BA" w:rsidP="007C75BA"/>
    <w:p w14:paraId="3B0F0521" w14:textId="77777777" w:rsidR="007C75BA" w:rsidRPr="00634D9F" w:rsidRDefault="007C75BA" w:rsidP="007C75BA"/>
    <w:p w14:paraId="4A449D94" w14:textId="77777777" w:rsidR="007C75BA" w:rsidRPr="00634D9F" w:rsidRDefault="007C75BA" w:rsidP="007C75BA"/>
    <w:p w14:paraId="455E0165" w14:textId="77777777" w:rsidR="007C75BA" w:rsidRPr="00634D9F" w:rsidRDefault="007C75BA" w:rsidP="007C75BA"/>
    <w:p w14:paraId="4268563C" w14:textId="77777777" w:rsidR="007C75BA" w:rsidRPr="00634D9F" w:rsidRDefault="007C75BA" w:rsidP="007C75BA"/>
    <w:p w14:paraId="37C10DC5" w14:textId="77777777" w:rsidR="007C75BA" w:rsidRPr="00634D9F" w:rsidRDefault="007C75BA" w:rsidP="007C75BA">
      <w:r>
        <w:rPr>
          <w:noProof/>
          <w:lang w:val="en-US"/>
        </w:rPr>
        <mc:AlternateContent>
          <mc:Choice Requires="wps">
            <w:drawing>
              <wp:anchor distT="0" distB="0" distL="114300" distR="114300" simplePos="0" relativeHeight="251656192" behindDoc="0" locked="0" layoutInCell="1" allowOverlap="1" wp14:anchorId="13C8B6B6" wp14:editId="16161905">
                <wp:simplePos x="0" y="0"/>
                <wp:positionH relativeFrom="column">
                  <wp:posOffset>3429000</wp:posOffset>
                </wp:positionH>
                <wp:positionV relativeFrom="page">
                  <wp:posOffset>3266440</wp:posOffset>
                </wp:positionV>
                <wp:extent cx="3394710" cy="0"/>
                <wp:effectExtent l="57150" t="38100" r="53340" b="95250"/>
                <wp:wrapNone/>
                <wp:docPr id="8" name="Connecteur droit 7"/>
                <wp:cNvGraphicFramePr/>
                <a:graphic xmlns:a="http://schemas.openxmlformats.org/drawingml/2006/main">
                  <a:graphicData uri="http://schemas.microsoft.com/office/word/2010/wordprocessingShape">
                    <wps:wsp>
                      <wps:cNvCnPr/>
                      <wps:spPr>
                        <a:xfrm flipV="1">
                          <a:off x="0" y="0"/>
                          <a:ext cx="3394710" cy="0"/>
                        </a:xfrm>
                        <a:prstGeom prst="line">
                          <a:avLst/>
                        </a:prstGeom>
                        <a:ln>
                          <a:solidFill>
                            <a:schemeClr val="bg1">
                              <a:lumMod val="65000"/>
                            </a:schemeClr>
                          </a:solidFill>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3639D103" id="Connecteur droit 7"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270pt,257.2pt" to="537.3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" strokecolor="#a5a5a5 [2092]" strokeweight="3pt">
                <v:shadow on="t" color="black" opacity="22937f" origin=",.5" offset="0,.63889mm"/>
                <w10:wrap anchory="page"/>
              </v:line>
            </w:pict>
          </mc:Fallback>
        </mc:AlternateContent>
      </w:r>
    </w:p>
    <w:p w14:paraId="043A0D78" w14:textId="77777777" w:rsidR="007C75BA" w:rsidRDefault="007C75BA" w:rsidP="007C75BA">
      <w:pPr>
        <w:rPr>
          <w:b/>
          <w:color w:val="004C74" w:themeColor="accent1" w:themeShade="BF"/>
          <w:sz w:val="44"/>
          <w:szCs w:val="32"/>
          <w:lang w:val="en-US"/>
        </w:rPr>
      </w:pPr>
    </w:p>
    <w:p w14:paraId="42237256" w14:textId="77777777" w:rsidR="007C75BA" w:rsidRDefault="007C75BA" w:rsidP="007C75BA">
      <w:pPr>
        <w:ind w:left="3969"/>
        <w:rPr>
          <w:b/>
          <w:color w:val="00679C"/>
          <w:sz w:val="44"/>
          <w:szCs w:val="32"/>
          <w:lang w:val="en-US"/>
        </w:rPr>
      </w:pPr>
    </w:p>
    <w:p w14:paraId="64E61A7E" w14:textId="77777777" w:rsidR="007C75BA" w:rsidRDefault="007C75BA" w:rsidP="007C75BA">
      <w:pPr>
        <w:ind w:left="3969"/>
        <w:rPr>
          <w:b/>
          <w:color w:val="00679C"/>
          <w:sz w:val="44"/>
          <w:szCs w:val="32"/>
          <w:lang w:val="en-US"/>
        </w:rPr>
      </w:pPr>
    </w:p>
    <w:p w14:paraId="6A933806" w14:textId="77777777" w:rsidR="007C75BA" w:rsidRDefault="007C75BA" w:rsidP="007C75BA">
      <w:pPr>
        <w:ind w:left="3969"/>
        <w:rPr>
          <w:b/>
          <w:color w:val="00679C"/>
          <w:sz w:val="44"/>
          <w:szCs w:val="32"/>
          <w:lang w:val="en-US"/>
        </w:rPr>
      </w:pPr>
    </w:p>
    <w:p w14:paraId="256EC4F3" w14:textId="2A8997E1" w:rsidR="007C75BA" w:rsidRDefault="007C75BA" w:rsidP="007C75BA">
      <w:pPr>
        <w:ind w:left="3544"/>
        <w:rPr>
          <w:b/>
          <w:color w:val="00679C"/>
          <w:sz w:val="44"/>
          <w:szCs w:val="32"/>
          <w:lang w:val="en-US"/>
        </w:rPr>
      </w:pPr>
    </w:p>
    <w:p w14:paraId="7B946AB3" w14:textId="2C70B22E" w:rsidR="00B919E5" w:rsidRDefault="00AA55B6" w:rsidP="007C75BA">
      <w:pPr>
        <w:ind w:left="3544"/>
        <w:rPr>
          <w:b/>
          <w:color w:val="00679C"/>
          <w:sz w:val="44"/>
          <w:szCs w:val="32"/>
          <w:lang w:val="en-US"/>
        </w:rPr>
      </w:pPr>
      <w:r>
        <w:rPr>
          <w:b/>
          <w:color w:val="00679C"/>
          <w:sz w:val="44"/>
          <w:szCs w:val="32"/>
          <w:lang w:val="en-US"/>
        </w:rPr>
        <w:t>D</w:t>
      </w:r>
      <w:r w:rsidR="00177A10">
        <w:rPr>
          <w:b/>
          <w:color w:val="00679C"/>
          <w:sz w:val="44"/>
          <w:szCs w:val="32"/>
          <w:lang w:val="en-US"/>
        </w:rPr>
        <w:t>5</w:t>
      </w:r>
      <w:r w:rsidRPr="00AA55B6">
        <w:rPr>
          <w:b/>
          <w:color w:val="00679C"/>
          <w:sz w:val="44"/>
          <w:szCs w:val="32"/>
          <w:lang w:val="en-US"/>
        </w:rPr>
        <w:t>.</w:t>
      </w:r>
      <w:r w:rsidR="00D21A2B">
        <w:rPr>
          <w:b/>
          <w:color w:val="00679C"/>
          <w:sz w:val="44"/>
          <w:szCs w:val="32"/>
          <w:lang w:val="en-US"/>
        </w:rPr>
        <w:t>2</w:t>
      </w:r>
      <w:r w:rsidRPr="00AA55B6">
        <w:rPr>
          <w:b/>
          <w:color w:val="00679C"/>
          <w:sz w:val="44"/>
          <w:szCs w:val="32"/>
          <w:lang w:val="en-US"/>
        </w:rPr>
        <w:t xml:space="preserve"> </w:t>
      </w:r>
      <w:r w:rsidR="00D21A2B" w:rsidRPr="00D21A2B">
        <w:rPr>
          <w:b/>
          <w:color w:val="00679C"/>
          <w:sz w:val="44"/>
          <w:szCs w:val="32"/>
          <w:lang w:val="en-US"/>
        </w:rPr>
        <w:t>Experts elicitation results for the assessment of weights.</w:t>
      </w:r>
    </w:p>
    <w:p w14:paraId="26015D72" w14:textId="1D6AB6C2" w:rsidR="00D21A2B" w:rsidRPr="00D21A2B" w:rsidRDefault="00D21A2B" w:rsidP="007C75BA">
      <w:pPr>
        <w:ind w:left="3544"/>
        <w:rPr>
          <w:bCs/>
          <w:color w:val="00679C"/>
          <w:sz w:val="44"/>
          <w:szCs w:val="32"/>
          <w:lang w:val="en-US"/>
        </w:rPr>
      </w:pPr>
    </w:p>
    <w:p w14:paraId="70D258D0" w14:textId="77777777" w:rsidR="00D21A2B" w:rsidRPr="007C75BA" w:rsidRDefault="00D21A2B" w:rsidP="00D21A2B">
      <w:pPr>
        <w:rPr>
          <w:color w:val="00679C"/>
          <w:lang w:val="en-GB"/>
        </w:rPr>
      </w:pPr>
    </w:p>
    <w:p w14:paraId="258653DA" w14:textId="59041B02" w:rsidR="007C75BA" w:rsidRPr="00A324F0" w:rsidRDefault="00A324F0" w:rsidP="007C75BA">
      <w:pPr>
        <w:ind w:left="3544"/>
        <w:rPr>
          <w:b/>
          <w:color w:val="F47931"/>
          <w:sz w:val="44"/>
          <w:szCs w:val="32"/>
          <w:lang w:val="en-US"/>
        </w:rPr>
      </w:pPr>
      <w:r>
        <w:rPr>
          <w:b/>
          <w:color w:val="F47931"/>
          <w:sz w:val="44"/>
          <w:szCs w:val="32"/>
          <w:lang w:val="en-US"/>
        </w:rPr>
        <w:t xml:space="preserve">JRP26, </w:t>
      </w:r>
      <w:r w:rsidR="007C75BA" w:rsidRPr="009E0379">
        <w:rPr>
          <w:b/>
          <w:color w:val="F47931"/>
          <w:sz w:val="44"/>
          <w:szCs w:val="32"/>
          <w:lang w:val="en-US"/>
        </w:rPr>
        <w:t>W</w:t>
      </w:r>
      <w:r w:rsidR="00B919E5">
        <w:rPr>
          <w:b/>
          <w:color w:val="F47931"/>
          <w:sz w:val="44"/>
          <w:szCs w:val="32"/>
          <w:lang w:val="en-US"/>
        </w:rPr>
        <w:t>P</w:t>
      </w:r>
      <w:r w:rsidR="00177A10">
        <w:rPr>
          <w:b/>
          <w:color w:val="F47931"/>
          <w:sz w:val="44"/>
          <w:szCs w:val="32"/>
          <w:lang w:val="en-US"/>
        </w:rPr>
        <w:t>5</w:t>
      </w:r>
      <w:r w:rsidR="00BB65EC">
        <w:rPr>
          <w:b/>
          <w:color w:val="F47931"/>
          <w:sz w:val="44"/>
          <w:szCs w:val="32"/>
          <w:lang w:val="en-US"/>
        </w:rPr>
        <w:t xml:space="preserve"> </w:t>
      </w:r>
      <w:r w:rsidRPr="00A324F0">
        <w:rPr>
          <w:b/>
          <w:color w:val="F47931"/>
          <w:sz w:val="44"/>
          <w:szCs w:val="32"/>
          <w:lang w:val="en-US"/>
        </w:rPr>
        <w:t>MCDA model to support priority setting</w:t>
      </w:r>
    </w:p>
    <w:p w14:paraId="17D2A8E7" w14:textId="77777777" w:rsidR="00A324F0" w:rsidRDefault="00A324F0" w:rsidP="007C75BA">
      <w:pPr>
        <w:ind w:left="3544"/>
        <w:rPr>
          <w:b/>
          <w:i/>
          <w:iCs/>
          <w:color w:val="F47931"/>
          <w:sz w:val="44"/>
          <w:szCs w:val="32"/>
          <w:lang w:val="en-US"/>
        </w:rPr>
      </w:pPr>
    </w:p>
    <w:p w14:paraId="5416775B" w14:textId="3CBF7405" w:rsidR="00177A10" w:rsidRPr="00A324F0" w:rsidRDefault="00177A10" w:rsidP="007C75BA">
      <w:pPr>
        <w:ind w:left="3544"/>
        <w:rPr>
          <w:b/>
          <w:i/>
          <w:iCs/>
          <w:color w:val="F47931"/>
          <w:sz w:val="44"/>
          <w:szCs w:val="32"/>
          <w:lang w:val="en-US"/>
        </w:rPr>
      </w:pPr>
      <w:r w:rsidRPr="00A324F0">
        <w:rPr>
          <w:b/>
          <w:color w:val="F47931"/>
          <w:sz w:val="44"/>
          <w:szCs w:val="32"/>
          <w:lang w:val="en-US"/>
        </w:rPr>
        <w:t>JRP ADONIS</w:t>
      </w:r>
      <w:r w:rsidRPr="00A324F0">
        <w:rPr>
          <w:b/>
          <w:i/>
          <w:iCs/>
          <w:color w:val="F47931"/>
          <w:sz w:val="44"/>
          <w:szCs w:val="32"/>
          <w:lang w:val="en-US"/>
        </w:rPr>
        <w:t xml:space="preserve"> </w:t>
      </w:r>
      <w:r w:rsidR="00A324F0">
        <w:rPr>
          <w:b/>
          <w:i/>
          <w:iCs/>
          <w:color w:val="F47931"/>
          <w:sz w:val="44"/>
          <w:szCs w:val="32"/>
          <w:lang w:val="en-US"/>
        </w:rPr>
        <w:t>(</w:t>
      </w:r>
      <w:r w:rsidR="00A324F0" w:rsidRPr="00A324F0">
        <w:rPr>
          <w:b/>
          <w:i/>
          <w:iCs/>
          <w:color w:val="F47931"/>
          <w:sz w:val="44"/>
          <w:szCs w:val="32"/>
          <w:lang w:val="en-US"/>
        </w:rPr>
        <w:t>Assessing Determinants of the non-decreasing incidence of Salmonella</w:t>
      </w:r>
      <w:r w:rsidR="00A324F0">
        <w:rPr>
          <w:b/>
          <w:i/>
          <w:iCs/>
          <w:color w:val="F47931"/>
          <w:sz w:val="44"/>
          <w:szCs w:val="32"/>
          <w:lang w:val="en-US"/>
        </w:rPr>
        <w:t>)</w:t>
      </w:r>
    </w:p>
    <w:p w14:paraId="2D4BA72A" w14:textId="77777777" w:rsidR="007C75BA" w:rsidRDefault="007C75BA" w:rsidP="007C75BA">
      <w:pPr>
        <w:ind w:left="3544"/>
        <w:rPr>
          <w:lang w:val="en-GB"/>
        </w:rPr>
      </w:pPr>
    </w:p>
    <w:p w14:paraId="4A58CF59" w14:textId="77777777" w:rsidR="007C75BA" w:rsidRPr="00634D9F" w:rsidRDefault="007C75BA" w:rsidP="007C75BA">
      <w:pPr>
        <w:ind w:left="3544"/>
        <w:rPr>
          <w:lang w:val="en-GB"/>
        </w:rPr>
      </w:pPr>
    </w:p>
    <w:p w14:paraId="4C17620C" w14:textId="77777777" w:rsidR="007C75BA" w:rsidRPr="00634D9F" w:rsidRDefault="007C75BA" w:rsidP="007C75BA">
      <w:pPr>
        <w:spacing w:after="120" w:line="240" w:lineRule="auto"/>
        <w:ind w:left="3544" w:right="991"/>
        <w:rPr>
          <w:b/>
          <w:color w:val="A6A6A6" w:themeColor="background1" w:themeShade="A6"/>
          <w:sz w:val="28"/>
          <w:szCs w:val="32"/>
          <w:lang w:val="en-US"/>
        </w:rPr>
      </w:pPr>
      <w:r w:rsidRPr="00634D9F">
        <w:rPr>
          <w:b/>
          <w:color w:val="A6A6A6" w:themeColor="background1" w:themeShade="A6"/>
          <w:sz w:val="28"/>
          <w:szCs w:val="32"/>
          <w:lang w:val="en-US"/>
        </w:rPr>
        <w:t xml:space="preserve">   </w:t>
      </w:r>
    </w:p>
    <w:p w14:paraId="38194299" w14:textId="216E779A" w:rsidR="007C75BA" w:rsidRPr="00634D9F" w:rsidRDefault="007C75BA" w:rsidP="007C75BA">
      <w:pPr>
        <w:spacing w:after="120" w:line="240" w:lineRule="auto"/>
        <w:ind w:left="3544" w:right="991"/>
        <w:rPr>
          <w:b/>
          <w:color w:val="A6A6A6" w:themeColor="background1" w:themeShade="A6"/>
          <w:sz w:val="28"/>
          <w:szCs w:val="32"/>
          <w:lang w:val="en-US"/>
        </w:rPr>
      </w:pPr>
      <w:r>
        <w:rPr>
          <w:b/>
          <w:color w:val="A6A6A6" w:themeColor="background1" w:themeShade="A6"/>
          <w:sz w:val="28"/>
          <w:szCs w:val="32"/>
          <w:lang w:val="en-US"/>
        </w:rPr>
        <w:t xml:space="preserve">Responsible Partner: </w:t>
      </w:r>
      <w:r w:rsidR="0062568A">
        <w:rPr>
          <w:b/>
          <w:color w:val="A6A6A6" w:themeColor="background1" w:themeShade="A6"/>
          <w:sz w:val="28"/>
          <w:szCs w:val="32"/>
          <w:lang w:val="en-US"/>
        </w:rPr>
        <w:t>RIVM</w:t>
      </w:r>
    </w:p>
    <w:p w14:paraId="3C1CB210" w14:textId="37CF020F" w:rsidR="007C75BA" w:rsidRDefault="007C75BA" w:rsidP="007C75BA">
      <w:pPr>
        <w:ind w:left="3544"/>
        <w:rPr>
          <w:b/>
          <w:color w:val="A6A6A6" w:themeColor="background1" w:themeShade="A6"/>
          <w:sz w:val="28"/>
          <w:szCs w:val="32"/>
          <w:lang w:val="en-US"/>
        </w:rPr>
      </w:pPr>
      <w:r>
        <w:rPr>
          <w:b/>
          <w:color w:val="A6A6A6" w:themeColor="background1" w:themeShade="A6"/>
          <w:sz w:val="28"/>
          <w:szCs w:val="32"/>
          <w:lang w:val="en-US"/>
        </w:rPr>
        <w:t xml:space="preserve">Contributing partners: </w:t>
      </w:r>
      <w:r w:rsidR="00177A10">
        <w:rPr>
          <w:b/>
          <w:color w:val="A6A6A6" w:themeColor="background1" w:themeShade="A6"/>
          <w:sz w:val="28"/>
          <w:szCs w:val="32"/>
          <w:lang w:val="en-US"/>
        </w:rPr>
        <w:t>SCIENSANO, WBVR</w:t>
      </w:r>
    </w:p>
    <w:p w14:paraId="33E7D86B" w14:textId="77777777" w:rsidR="007C75BA" w:rsidRDefault="007C75BA" w:rsidP="007C75BA">
      <w:pPr>
        <w:rPr>
          <w:b/>
          <w:color w:val="A6A6A6" w:themeColor="background1" w:themeShade="A6"/>
          <w:sz w:val="28"/>
          <w:szCs w:val="32"/>
          <w:lang w:val="en-US"/>
        </w:rPr>
      </w:pPr>
      <w:r>
        <w:rPr>
          <w:b/>
          <w:color w:val="A6A6A6" w:themeColor="background1" w:themeShade="A6"/>
          <w:sz w:val="28"/>
          <w:szCs w:val="32"/>
          <w:lang w:val="en-US"/>
        </w:rPr>
        <w:br w:type="page"/>
      </w:r>
    </w:p>
    <w:p w14:paraId="60665B15" w14:textId="77777777" w:rsidR="007C75BA" w:rsidRPr="00D86561" w:rsidRDefault="007C75BA" w:rsidP="007C75BA">
      <w:pPr>
        <w:tabs>
          <w:tab w:val="left" w:pos="9172"/>
        </w:tabs>
        <w:spacing w:after="120" w:line="240" w:lineRule="auto"/>
        <w:ind w:right="991"/>
        <w:rPr>
          <w:color w:val="A6A6A6" w:themeColor="background1" w:themeShade="A6"/>
          <w:sz w:val="28"/>
          <w:szCs w:val="32"/>
          <w:lang w:val="en-US"/>
        </w:rPr>
      </w:pPr>
    </w:p>
    <w:p w14:paraId="51C12924" w14:textId="77777777" w:rsidR="007C75BA" w:rsidRDefault="007C75BA" w:rsidP="007C75BA">
      <w:pPr>
        <w:spacing w:line="240" w:lineRule="auto"/>
        <w:rPr>
          <w:rFonts w:cstheme="minorHAnsi"/>
          <w:b/>
          <w:color w:val="3755A2"/>
          <w:sz w:val="28"/>
          <w:lang w:val="en-US"/>
        </w:rPr>
      </w:pPr>
    </w:p>
    <w:p w14:paraId="7A543539" w14:textId="77777777" w:rsidR="007C75BA" w:rsidRPr="009E0379" w:rsidRDefault="007C75BA" w:rsidP="007C75BA">
      <w:pPr>
        <w:spacing w:line="240" w:lineRule="auto"/>
        <w:rPr>
          <w:rFonts w:cstheme="minorHAnsi"/>
          <w:b/>
          <w:color w:val="00679C"/>
          <w:sz w:val="28"/>
          <w:lang w:val="en-US"/>
        </w:rPr>
      </w:pPr>
      <w:r w:rsidRPr="009E0379">
        <w:rPr>
          <w:rFonts w:cstheme="minorHAnsi"/>
          <w:b/>
          <w:color w:val="00679C"/>
          <w:sz w:val="28"/>
          <w:lang w:val="en-US"/>
        </w:rPr>
        <w:t>GENERAL INFORMATION</w:t>
      </w:r>
    </w:p>
    <w:p w14:paraId="0B8AC22C" w14:textId="77777777" w:rsidR="007C75BA" w:rsidRPr="00951B77" w:rsidRDefault="007C75BA" w:rsidP="007C75BA">
      <w:pPr>
        <w:spacing w:line="240" w:lineRule="auto"/>
        <w:rPr>
          <w:rFonts w:cstheme="minorHAnsi"/>
          <w:b/>
          <w:color w:val="3755A2"/>
          <w:sz w:val="28"/>
          <w:lang w:val="en-US"/>
        </w:rPr>
      </w:pPr>
    </w:p>
    <w:tbl>
      <w:tblPr>
        <w:tblW w:w="9785" w:type="dxa"/>
        <w:tblInd w:w="-4"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tblLook w:val="04A0" w:firstRow="1" w:lastRow="0" w:firstColumn="1" w:lastColumn="0" w:noHBand="0" w:noVBand="1"/>
      </w:tblPr>
      <w:tblGrid>
        <w:gridCol w:w="3041"/>
        <w:gridCol w:w="6744"/>
      </w:tblGrid>
      <w:tr w:rsidR="007C75BA" w:rsidRPr="00374AD1" w14:paraId="3DC1EEAF" w14:textId="77777777" w:rsidTr="00735205">
        <w:tc>
          <w:tcPr>
            <w:tcW w:w="3041" w:type="dxa"/>
          </w:tcPr>
          <w:p w14:paraId="6547CC34" w14:textId="77777777" w:rsidR="007C75BA" w:rsidRPr="002A21F1" w:rsidRDefault="007C75BA" w:rsidP="00735205">
            <w:pPr>
              <w:spacing w:after="120" w:line="240" w:lineRule="auto"/>
              <w:ind w:left="4"/>
              <w:rPr>
                <w:rStyle w:val="Strong"/>
                <w:rFonts w:ascii="Calibri" w:eastAsia="Calibri" w:hAnsi="Calibri" w:cs="Times New Roman"/>
                <w:szCs w:val="24"/>
                <w:lang w:val="en-US"/>
              </w:rPr>
            </w:pPr>
            <w:r w:rsidRPr="002A21F1">
              <w:rPr>
                <w:rStyle w:val="Strong"/>
                <w:rFonts w:ascii="Calibri" w:eastAsia="Calibri" w:hAnsi="Calibri" w:cs="Times New Roman"/>
                <w:szCs w:val="24"/>
                <w:lang w:val="en-US"/>
              </w:rPr>
              <w:t xml:space="preserve">European Joint </w:t>
            </w:r>
            <w:proofErr w:type="spellStart"/>
            <w:r w:rsidRPr="002A21F1">
              <w:rPr>
                <w:rStyle w:val="Strong"/>
                <w:rFonts w:ascii="Calibri" w:eastAsia="Calibri" w:hAnsi="Calibri" w:cs="Times New Roman"/>
                <w:szCs w:val="24"/>
                <w:lang w:val="en-US"/>
              </w:rPr>
              <w:t>Programme</w:t>
            </w:r>
            <w:proofErr w:type="spellEnd"/>
            <w:r w:rsidRPr="002A21F1">
              <w:rPr>
                <w:rStyle w:val="Strong"/>
                <w:rFonts w:ascii="Calibri" w:eastAsia="Calibri" w:hAnsi="Calibri" w:cs="Times New Roman"/>
                <w:szCs w:val="24"/>
                <w:lang w:val="en-US"/>
              </w:rPr>
              <w:t xml:space="preserve"> full title</w:t>
            </w:r>
          </w:p>
        </w:tc>
        <w:tc>
          <w:tcPr>
            <w:tcW w:w="6744" w:type="dxa"/>
          </w:tcPr>
          <w:p w14:paraId="0E71C5E7" w14:textId="77777777" w:rsidR="007C75BA" w:rsidRPr="00701AEF" w:rsidRDefault="007C75BA" w:rsidP="00735205">
            <w:pPr>
              <w:autoSpaceDE w:val="0"/>
              <w:autoSpaceDN w:val="0"/>
              <w:adjustRightInd w:val="0"/>
              <w:spacing w:line="240" w:lineRule="auto"/>
              <w:rPr>
                <w:rStyle w:val="Strong"/>
                <w:rFonts w:ascii="Calibri" w:eastAsia="Calibri" w:hAnsi="Calibri" w:cs="Times New Roman"/>
                <w:b w:val="0"/>
                <w:bCs w:val="0"/>
                <w:lang w:val="en-US"/>
              </w:rPr>
            </w:pPr>
            <w:r w:rsidRPr="00701AEF">
              <w:rPr>
                <w:rStyle w:val="Strong"/>
                <w:rFonts w:ascii="Calibri" w:eastAsia="Calibri" w:hAnsi="Calibri" w:cs="Times New Roman"/>
                <w:lang w:val="en-US"/>
              </w:rPr>
              <w:t xml:space="preserve">Promoting One Health in Europe through joint actions on foodborne zoonoses, antimicrobial resistance and emerging microbiological hazards </w:t>
            </w:r>
          </w:p>
        </w:tc>
      </w:tr>
      <w:tr w:rsidR="007C75BA" w:rsidRPr="00CA4761" w14:paraId="75F7F0D3" w14:textId="77777777" w:rsidTr="00735205">
        <w:tc>
          <w:tcPr>
            <w:tcW w:w="3041" w:type="dxa"/>
          </w:tcPr>
          <w:p w14:paraId="53EE7927" w14:textId="77777777" w:rsidR="007C75BA" w:rsidRPr="00CA4761" w:rsidRDefault="007C75BA" w:rsidP="00735205">
            <w:pPr>
              <w:spacing w:after="120" w:line="240" w:lineRule="auto"/>
              <w:ind w:left="4"/>
              <w:rPr>
                <w:rStyle w:val="Strong"/>
                <w:rFonts w:ascii="Calibri" w:eastAsia="Calibri" w:hAnsi="Calibri" w:cs="Times New Roman"/>
                <w:szCs w:val="24"/>
                <w:lang w:val="en-US"/>
              </w:rPr>
            </w:pPr>
            <w:r>
              <w:rPr>
                <w:rStyle w:val="Strong"/>
                <w:szCs w:val="24"/>
                <w:lang w:val="en-US"/>
              </w:rPr>
              <w:t xml:space="preserve">European Joint </w:t>
            </w:r>
            <w:proofErr w:type="spellStart"/>
            <w:r>
              <w:rPr>
                <w:rStyle w:val="Strong"/>
                <w:szCs w:val="24"/>
                <w:lang w:val="en-US"/>
              </w:rPr>
              <w:t>Programme</w:t>
            </w:r>
            <w:proofErr w:type="spellEnd"/>
            <w:r>
              <w:rPr>
                <w:rStyle w:val="Strong"/>
                <w:szCs w:val="24"/>
                <w:lang w:val="en-US"/>
              </w:rPr>
              <w:t xml:space="preserve"> </w:t>
            </w:r>
            <w:r w:rsidRPr="00CA4761">
              <w:rPr>
                <w:rStyle w:val="Strong"/>
                <w:szCs w:val="24"/>
                <w:lang w:val="en-US"/>
              </w:rPr>
              <w:t>a</w:t>
            </w:r>
            <w:r w:rsidRPr="00CA4761">
              <w:rPr>
                <w:rStyle w:val="Strong"/>
                <w:rFonts w:ascii="Calibri" w:eastAsia="Calibri" w:hAnsi="Calibri" w:cs="Times New Roman"/>
                <w:szCs w:val="24"/>
                <w:lang w:val="en-US"/>
              </w:rPr>
              <w:t>cronym</w:t>
            </w:r>
          </w:p>
        </w:tc>
        <w:tc>
          <w:tcPr>
            <w:tcW w:w="6744" w:type="dxa"/>
          </w:tcPr>
          <w:p w14:paraId="7EAAB53D" w14:textId="77777777" w:rsidR="007C75BA" w:rsidRPr="00701AEF" w:rsidRDefault="007C75BA" w:rsidP="00735205">
            <w:pPr>
              <w:spacing w:after="120" w:line="240" w:lineRule="auto"/>
              <w:rPr>
                <w:rStyle w:val="Strong"/>
                <w:rFonts w:ascii="Calibri" w:eastAsia="Calibri" w:hAnsi="Calibri" w:cs="Times New Roman"/>
                <w:b w:val="0"/>
                <w:bCs w:val="0"/>
                <w:szCs w:val="24"/>
                <w:lang w:val="en-US"/>
              </w:rPr>
            </w:pPr>
            <w:r w:rsidRPr="00701AEF">
              <w:rPr>
                <w:rStyle w:val="Strong"/>
                <w:szCs w:val="24"/>
                <w:lang w:val="en-US"/>
              </w:rPr>
              <w:t>One Health EJP</w:t>
            </w:r>
          </w:p>
        </w:tc>
      </w:tr>
      <w:tr w:rsidR="007C75BA" w:rsidRPr="00374AD1" w14:paraId="2F7B2D50" w14:textId="77777777" w:rsidTr="00735205">
        <w:tc>
          <w:tcPr>
            <w:tcW w:w="3041" w:type="dxa"/>
          </w:tcPr>
          <w:p w14:paraId="43DEBEAC" w14:textId="77777777" w:rsidR="007C75BA" w:rsidRPr="00CA4761" w:rsidRDefault="007C75BA" w:rsidP="00735205">
            <w:pPr>
              <w:spacing w:after="120" w:line="240" w:lineRule="auto"/>
              <w:ind w:left="4"/>
              <w:rPr>
                <w:rStyle w:val="Strong"/>
                <w:rFonts w:ascii="Calibri" w:eastAsia="Calibri" w:hAnsi="Calibri" w:cs="Times New Roman"/>
                <w:szCs w:val="24"/>
                <w:lang w:val="en-US"/>
              </w:rPr>
            </w:pPr>
            <w:r>
              <w:rPr>
                <w:rStyle w:val="Strong"/>
                <w:szCs w:val="24"/>
                <w:lang w:val="en-US"/>
              </w:rPr>
              <w:t>F</w:t>
            </w:r>
            <w:r w:rsidRPr="00CA4761">
              <w:rPr>
                <w:rStyle w:val="Strong"/>
                <w:szCs w:val="24"/>
                <w:lang w:val="en-US"/>
              </w:rPr>
              <w:t>und</w:t>
            </w:r>
            <w:r>
              <w:rPr>
                <w:rStyle w:val="Strong"/>
                <w:szCs w:val="24"/>
                <w:lang w:val="en-US"/>
              </w:rPr>
              <w:t>ing</w:t>
            </w:r>
          </w:p>
        </w:tc>
        <w:tc>
          <w:tcPr>
            <w:tcW w:w="6744" w:type="dxa"/>
          </w:tcPr>
          <w:p w14:paraId="5345953D" w14:textId="77777777" w:rsidR="007C75BA" w:rsidRPr="00701AEF" w:rsidRDefault="007C75BA" w:rsidP="00735205">
            <w:pPr>
              <w:spacing w:after="120"/>
              <w:contextualSpacing/>
              <w:rPr>
                <w:rStyle w:val="Strong"/>
                <w:rFonts w:ascii="Calibri" w:eastAsia="Calibri" w:hAnsi="Calibri" w:cs="Times New Roman"/>
                <w:b w:val="0"/>
                <w:lang w:val="en-GB"/>
              </w:rPr>
            </w:pPr>
            <w:r w:rsidRPr="00701AEF">
              <w:rPr>
                <w:rStyle w:val="Strong"/>
                <w:rFonts w:ascii="Calibri" w:eastAsia="Calibri" w:hAnsi="Calibri" w:cs="Times New Roman"/>
                <w:lang w:val="en-US"/>
              </w:rPr>
              <w:t xml:space="preserve">This project has received funding from the European Union’s Horizon 2020 research and innovation </w:t>
            </w:r>
            <w:proofErr w:type="spellStart"/>
            <w:r w:rsidRPr="00701AEF">
              <w:rPr>
                <w:rStyle w:val="Strong"/>
                <w:rFonts w:ascii="Calibri" w:eastAsia="Calibri" w:hAnsi="Calibri" w:cs="Times New Roman"/>
                <w:lang w:val="en-US"/>
              </w:rPr>
              <w:t>programme</w:t>
            </w:r>
            <w:proofErr w:type="spellEnd"/>
            <w:r w:rsidRPr="00701AEF">
              <w:rPr>
                <w:rStyle w:val="Strong"/>
                <w:rFonts w:ascii="Calibri" w:eastAsia="Calibri" w:hAnsi="Calibri" w:cs="Times New Roman"/>
                <w:lang w:val="en-US"/>
              </w:rPr>
              <w:t xml:space="preserve"> under Grant Agreement No 773830.</w:t>
            </w:r>
            <w:r w:rsidRPr="00701AEF">
              <w:rPr>
                <w:rStyle w:val="Strong"/>
                <w:rFonts w:ascii="Calibri" w:eastAsia="Calibri" w:hAnsi="Calibri" w:cs="Times New Roman"/>
                <w:lang w:val="en-GB"/>
              </w:rPr>
              <w:t xml:space="preserve"> </w:t>
            </w:r>
          </w:p>
        </w:tc>
      </w:tr>
      <w:tr w:rsidR="007C75BA" w:rsidRPr="00CA4761" w14:paraId="76BCAD53" w14:textId="77777777" w:rsidTr="00735205">
        <w:tc>
          <w:tcPr>
            <w:tcW w:w="3041" w:type="dxa"/>
          </w:tcPr>
          <w:p w14:paraId="23861BF9" w14:textId="77777777" w:rsidR="007C75BA" w:rsidRPr="00CA4761" w:rsidRDefault="007C75BA" w:rsidP="00735205">
            <w:pPr>
              <w:spacing w:after="120" w:line="240" w:lineRule="auto"/>
              <w:ind w:left="4"/>
              <w:rPr>
                <w:rStyle w:val="Strong"/>
                <w:rFonts w:ascii="Calibri" w:eastAsia="Calibri" w:hAnsi="Calibri" w:cs="Times New Roman"/>
                <w:szCs w:val="24"/>
                <w:lang w:val="en-US"/>
              </w:rPr>
            </w:pPr>
            <w:r w:rsidRPr="00CA4761">
              <w:rPr>
                <w:rStyle w:val="Strong"/>
                <w:rFonts w:ascii="Calibri" w:eastAsia="Calibri" w:hAnsi="Calibri" w:cs="Times New Roman"/>
                <w:szCs w:val="24"/>
              </w:rPr>
              <w:t>Grant Agreement</w:t>
            </w:r>
          </w:p>
        </w:tc>
        <w:tc>
          <w:tcPr>
            <w:tcW w:w="6744" w:type="dxa"/>
          </w:tcPr>
          <w:p w14:paraId="6AEBE4FD" w14:textId="77777777" w:rsidR="007C75BA" w:rsidRPr="00701AEF" w:rsidRDefault="007C75BA" w:rsidP="00735205">
            <w:pPr>
              <w:spacing w:after="120" w:line="240" w:lineRule="auto"/>
              <w:rPr>
                <w:rStyle w:val="Strong"/>
                <w:rFonts w:ascii="Calibri" w:eastAsia="Calibri" w:hAnsi="Calibri" w:cs="Times New Roman"/>
                <w:b w:val="0"/>
                <w:szCs w:val="24"/>
                <w:lang w:val="en-US"/>
              </w:rPr>
            </w:pPr>
            <w:r w:rsidRPr="00701AEF">
              <w:rPr>
                <w:rStyle w:val="Strong"/>
                <w:rFonts w:ascii="Calibri" w:eastAsia="Calibri" w:hAnsi="Calibri" w:cs="Times New Roman"/>
                <w:szCs w:val="24"/>
                <w:lang w:val="en-US"/>
              </w:rPr>
              <w:t>Grant agreement n°</w:t>
            </w:r>
            <w:r w:rsidRPr="00701AEF">
              <w:rPr>
                <w:rStyle w:val="Strong"/>
                <w:rFonts w:ascii="Calibri" w:eastAsia="Calibri" w:hAnsi="Calibri" w:cs="Times New Roman"/>
                <w:lang w:val="en-US"/>
              </w:rPr>
              <w:t xml:space="preserve"> 773830</w:t>
            </w:r>
          </w:p>
        </w:tc>
      </w:tr>
      <w:tr w:rsidR="007C75BA" w:rsidRPr="00CA4761" w14:paraId="35CDB682" w14:textId="77777777" w:rsidTr="00735205">
        <w:trPr>
          <w:trHeight w:val="339"/>
        </w:trPr>
        <w:tc>
          <w:tcPr>
            <w:tcW w:w="3041" w:type="dxa"/>
          </w:tcPr>
          <w:p w14:paraId="3F524D40" w14:textId="77777777" w:rsidR="007C75BA" w:rsidRPr="00CA4761" w:rsidRDefault="007C75BA" w:rsidP="00735205">
            <w:pPr>
              <w:spacing w:after="120" w:line="240" w:lineRule="auto"/>
              <w:ind w:left="4"/>
              <w:rPr>
                <w:rStyle w:val="Strong"/>
                <w:rFonts w:ascii="Calibri" w:eastAsia="Calibri" w:hAnsi="Calibri" w:cs="Times New Roman"/>
                <w:szCs w:val="24"/>
                <w:lang w:val="en-US"/>
              </w:rPr>
            </w:pPr>
            <w:r w:rsidRPr="00CA4761">
              <w:rPr>
                <w:rStyle w:val="Strong"/>
                <w:rFonts w:ascii="Calibri" w:eastAsia="Calibri" w:hAnsi="Calibri" w:cs="Times New Roman"/>
                <w:szCs w:val="24"/>
              </w:rPr>
              <w:t>Start Date</w:t>
            </w:r>
          </w:p>
        </w:tc>
        <w:tc>
          <w:tcPr>
            <w:tcW w:w="6744" w:type="dxa"/>
          </w:tcPr>
          <w:p w14:paraId="536A7314" w14:textId="77777777" w:rsidR="007C75BA" w:rsidRPr="00701AEF" w:rsidRDefault="007C75BA" w:rsidP="00374AD1">
            <w:pPr>
              <w:spacing w:after="120"/>
              <w:contextualSpacing/>
              <w:rPr>
                <w:rStyle w:val="Strong"/>
                <w:rFonts w:ascii="Calibri" w:eastAsia="Calibri" w:hAnsi="Calibri" w:cs="Times New Roman"/>
                <w:b w:val="0"/>
                <w:szCs w:val="24"/>
                <w:lang w:val="en-US"/>
              </w:rPr>
            </w:pPr>
            <w:r w:rsidRPr="00374AD1">
              <w:rPr>
                <w:rStyle w:val="Strong"/>
                <w:rFonts w:ascii="Calibri" w:eastAsia="Calibri" w:hAnsi="Calibri" w:cs="Times New Roman"/>
                <w:lang w:val="en-US"/>
              </w:rPr>
              <w:t>01/01/2018</w:t>
            </w:r>
          </w:p>
        </w:tc>
      </w:tr>
      <w:tr w:rsidR="007C75BA" w:rsidRPr="00CA4761" w14:paraId="1CA920C2" w14:textId="77777777" w:rsidTr="00735205">
        <w:tc>
          <w:tcPr>
            <w:tcW w:w="3041" w:type="dxa"/>
          </w:tcPr>
          <w:p w14:paraId="2FDF76D0" w14:textId="77777777" w:rsidR="007C75BA" w:rsidRPr="00CA4761" w:rsidRDefault="007C75BA" w:rsidP="00735205">
            <w:pPr>
              <w:spacing w:after="120" w:line="240" w:lineRule="auto"/>
              <w:ind w:left="4"/>
              <w:rPr>
                <w:rStyle w:val="Strong"/>
                <w:rFonts w:ascii="Calibri" w:eastAsia="Calibri" w:hAnsi="Calibri" w:cs="Times New Roman"/>
                <w:szCs w:val="24"/>
                <w:lang w:val="en-US"/>
              </w:rPr>
            </w:pPr>
            <w:proofErr w:type="spellStart"/>
            <w:r w:rsidRPr="00CA4761">
              <w:rPr>
                <w:rStyle w:val="Strong"/>
                <w:rFonts w:ascii="Calibri" w:eastAsia="Calibri" w:hAnsi="Calibri" w:cs="Times New Roman"/>
                <w:szCs w:val="24"/>
              </w:rPr>
              <w:t>Duration</w:t>
            </w:r>
            <w:proofErr w:type="spellEnd"/>
          </w:p>
        </w:tc>
        <w:tc>
          <w:tcPr>
            <w:tcW w:w="6744" w:type="dxa"/>
          </w:tcPr>
          <w:p w14:paraId="2ADDDE62" w14:textId="77777777" w:rsidR="007C75BA" w:rsidRPr="00701AEF" w:rsidRDefault="007C75BA" w:rsidP="00735205">
            <w:pPr>
              <w:spacing w:after="120" w:line="240" w:lineRule="auto"/>
              <w:rPr>
                <w:rStyle w:val="Strong"/>
                <w:rFonts w:ascii="Calibri" w:eastAsia="Calibri" w:hAnsi="Calibri" w:cs="Times New Roman"/>
                <w:b w:val="0"/>
                <w:szCs w:val="24"/>
              </w:rPr>
            </w:pPr>
            <w:r w:rsidRPr="00701AEF">
              <w:rPr>
                <w:rStyle w:val="Strong"/>
                <w:rFonts w:ascii="Calibri" w:eastAsia="Calibri" w:hAnsi="Calibri" w:cs="Times New Roman"/>
                <w:szCs w:val="24"/>
              </w:rPr>
              <w:t xml:space="preserve">60 </w:t>
            </w:r>
            <w:proofErr w:type="spellStart"/>
            <w:r w:rsidRPr="00701AEF">
              <w:rPr>
                <w:rStyle w:val="Strong"/>
                <w:rFonts w:ascii="Calibri" w:eastAsia="Calibri" w:hAnsi="Calibri" w:cs="Times New Roman"/>
                <w:szCs w:val="24"/>
              </w:rPr>
              <w:t>Months</w:t>
            </w:r>
            <w:proofErr w:type="spellEnd"/>
          </w:p>
        </w:tc>
      </w:tr>
    </w:tbl>
    <w:p w14:paraId="1F5A6D13" w14:textId="77777777" w:rsidR="007C75BA" w:rsidRDefault="007C75BA" w:rsidP="007C75BA">
      <w:pPr>
        <w:spacing w:line="240" w:lineRule="auto"/>
        <w:rPr>
          <w:rFonts w:cstheme="minorHAnsi"/>
          <w:b/>
          <w:color w:val="3755A2"/>
          <w:sz w:val="28"/>
          <w:lang w:val="en-US"/>
        </w:rPr>
      </w:pPr>
    </w:p>
    <w:p w14:paraId="6B172706" w14:textId="77777777" w:rsidR="007C75BA" w:rsidRDefault="007C75BA" w:rsidP="007C75BA">
      <w:pPr>
        <w:spacing w:line="240" w:lineRule="auto"/>
        <w:rPr>
          <w:rFonts w:cstheme="minorHAnsi"/>
          <w:b/>
          <w:color w:val="3755A2"/>
          <w:sz w:val="28"/>
          <w:lang w:val="en-US"/>
        </w:rPr>
      </w:pPr>
    </w:p>
    <w:p w14:paraId="72410910" w14:textId="77777777" w:rsidR="007C75BA" w:rsidRPr="009E0379" w:rsidRDefault="007C75BA" w:rsidP="007C75BA">
      <w:pPr>
        <w:spacing w:line="240" w:lineRule="auto"/>
        <w:rPr>
          <w:rFonts w:cstheme="minorHAnsi"/>
          <w:b/>
          <w:color w:val="00679C"/>
          <w:sz w:val="28"/>
          <w:lang w:val="en-US"/>
        </w:rPr>
      </w:pPr>
      <w:r w:rsidRPr="009E0379">
        <w:rPr>
          <w:rFonts w:cstheme="minorHAnsi"/>
          <w:b/>
          <w:color w:val="00679C"/>
          <w:sz w:val="28"/>
          <w:lang w:val="en-US"/>
        </w:rPr>
        <w:t>DOCUMENT MANAGEMENT</w:t>
      </w:r>
    </w:p>
    <w:p w14:paraId="44059CA1" w14:textId="77777777" w:rsidR="007C75BA" w:rsidRPr="00951B77" w:rsidRDefault="007C75BA" w:rsidP="007C75BA">
      <w:pPr>
        <w:spacing w:line="240" w:lineRule="auto"/>
        <w:rPr>
          <w:rFonts w:cstheme="minorHAnsi"/>
          <w:b/>
          <w:color w:val="3755A2"/>
          <w:sz w:val="28"/>
          <w:lang w:val="en-US"/>
        </w:rPr>
      </w:pPr>
    </w:p>
    <w:tbl>
      <w:tblPr>
        <w:tblW w:w="9785" w:type="dxa"/>
        <w:tblInd w:w="-4"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tblLook w:val="04A0" w:firstRow="1" w:lastRow="0" w:firstColumn="1" w:lastColumn="0" w:noHBand="0" w:noVBand="1"/>
      </w:tblPr>
      <w:tblGrid>
        <w:gridCol w:w="2796"/>
        <w:gridCol w:w="6989"/>
      </w:tblGrid>
      <w:tr w:rsidR="007D25D7" w:rsidRPr="00374AD1" w14:paraId="246CE1F0" w14:textId="77777777" w:rsidTr="00E07E52">
        <w:tc>
          <w:tcPr>
            <w:tcW w:w="2796" w:type="dxa"/>
          </w:tcPr>
          <w:p w14:paraId="4C35C602" w14:textId="5C43E4D3" w:rsidR="007D25D7" w:rsidRPr="004939C4" w:rsidRDefault="007D25D7" w:rsidP="007D25D7">
            <w:pPr>
              <w:spacing w:after="40" w:line="240" w:lineRule="auto"/>
              <w:ind w:left="4"/>
              <w:rPr>
                <w:rStyle w:val="Strong"/>
                <w:rFonts w:ascii="Calibri" w:eastAsia="Calibri" w:hAnsi="Calibri" w:cs="Times New Roman"/>
                <w:bCs w:val="0"/>
                <w:szCs w:val="24"/>
              </w:rPr>
            </w:pPr>
            <w:r>
              <w:rPr>
                <w:rStyle w:val="Strong"/>
                <w:szCs w:val="24"/>
                <w:lang w:val="en-US"/>
              </w:rPr>
              <w:t>Title OHEJP deliverable</w:t>
            </w:r>
          </w:p>
        </w:tc>
        <w:tc>
          <w:tcPr>
            <w:tcW w:w="6989" w:type="dxa"/>
          </w:tcPr>
          <w:p w14:paraId="45FA0A60" w14:textId="0BF2118C" w:rsidR="007D25D7" w:rsidRPr="00D21A2B" w:rsidRDefault="00D21A2B" w:rsidP="00825854">
            <w:pPr>
              <w:spacing w:after="120" w:line="240" w:lineRule="auto"/>
              <w:rPr>
                <w:rStyle w:val="Strong"/>
                <w:rFonts w:asciiTheme="minorHAnsi" w:eastAsia="Calibri" w:hAnsiTheme="minorHAnsi" w:cstheme="minorHAnsi"/>
                <w:b w:val="0"/>
                <w:szCs w:val="24"/>
                <w:lang w:val="en-US"/>
              </w:rPr>
            </w:pPr>
            <w:r w:rsidRPr="00D21A2B">
              <w:rPr>
                <w:rFonts w:asciiTheme="minorHAnsi" w:hAnsiTheme="minorHAnsi" w:cstheme="minorHAnsi"/>
                <w:lang w:val="en-US"/>
              </w:rPr>
              <w:t>Experts elicitation results for the assessment of weights.</w:t>
            </w:r>
          </w:p>
        </w:tc>
      </w:tr>
      <w:tr w:rsidR="00A324F0" w:rsidRPr="00374AD1" w14:paraId="63CF1D64" w14:textId="77777777" w:rsidTr="00E07E52">
        <w:tc>
          <w:tcPr>
            <w:tcW w:w="2796" w:type="dxa"/>
          </w:tcPr>
          <w:p w14:paraId="602ADD2D" w14:textId="4965543E" w:rsidR="00A324F0" w:rsidRDefault="00A324F0" w:rsidP="007D25D7">
            <w:pPr>
              <w:spacing w:after="40" w:line="240" w:lineRule="auto"/>
              <w:ind w:left="4"/>
              <w:rPr>
                <w:rStyle w:val="Strong"/>
                <w:szCs w:val="24"/>
                <w:lang w:val="en-US"/>
              </w:rPr>
            </w:pPr>
            <w:r>
              <w:rPr>
                <w:rStyle w:val="Strong"/>
                <w:szCs w:val="24"/>
                <w:lang w:val="en-US"/>
              </w:rPr>
              <w:t>JRP/JIP</w:t>
            </w:r>
          </w:p>
        </w:tc>
        <w:tc>
          <w:tcPr>
            <w:tcW w:w="6989" w:type="dxa"/>
          </w:tcPr>
          <w:p w14:paraId="6773E2C2" w14:textId="5A8EDB01" w:rsidR="00A324F0" w:rsidRPr="00A324F0" w:rsidRDefault="00A324F0" w:rsidP="00825854">
            <w:pPr>
              <w:spacing w:after="120" w:line="240" w:lineRule="auto"/>
              <w:rPr>
                <w:rFonts w:asciiTheme="minorHAnsi" w:hAnsiTheme="minorHAnsi" w:cstheme="minorHAnsi"/>
                <w:lang w:val="en-US"/>
              </w:rPr>
            </w:pPr>
            <w:r>
              <w:rPr>
                <w:rFonts w:asciiTheme="minorHAnsi" w:hAnsiTheme="minorHAnsi" w:cstheme="minorHAnsi"/>
                <w:lang w:val="en-US"/>
              </w:rPr>
              <w:t>A</w:t>
            </w:r>
            <w:r w:rsidRPr="005B7AA5">
              <w:rPr>
                <w:rFonts w:asciiTheme="minorHAnsi" w:hAnsiTheme="minorHAnsi" w:cstheme="minorHAnsi"/>
                <w:lang w:val="en-US"/>
              </w:rPr>
              <w:t>DONIS</w:t>
            </w:r>
            <w:r w:rsidR="005B7AA5" w:rsidRPr="005B7AA5">
              <w:rPr>
                <w:rFonts w:asciiTheme="minorHAnsi" w:hAnsiTheme="minorHAnsi" w:cstheme="minorHAnsi"/>
                <w:lang w:val="en-US"/>
              </w:rPr>
              <w:t xml:space="preserve"> - Assessing Determinants of the non-decreasing incidence of Salmonella</w:t>
            </w:r>
          </w:p>
        </w:tc>
      </w:tr>
      <w:tr w:rsidR="007D25D7" w:rsidRPr="0006487B" w14:paraId="4CF305E5" w14:textId="77777777" w:rsidTr="00E07E52">
        <w:tc>
          <w:tcPr>
            <w:tcW w:w="2796" w:type="dxa"/>
          </w:tcPr>
          <w:p w14:paraId="00247E98" w14:textId="33AE6405" w:rsidR="007D25D7" w:rsidRPr="00CA4761" w:rsidRDefault="007D25D7" w:rsidP="007D25D7">
            <w:pPr>
              <w:spacing w:after="120" w:line="240" w:lineRule="auto"/>
              <w:ind w:left="4"/>
              <w:rPr>
                <w:rStyle w:val="Strong"/>
                <w:rFonts w:ascii="Calibri" w:eastAsia="Calibri" w:hAnsi="Calibri" w:cs="Times New Roman"/>
                <w:szCs w:val="24"/>
              </w:rPr>
            </w:pPr>
            <w:r>
              <w:rPr>
                <w:rStyle w:val="Strong"/>
                <w:szCs w:val="24"/>
                <w:lang w:val="en-US"/>
              </w:rPr>
              <w:t>WP and task</w:t>
            </w:r>
          </w:p>
        </w:tc>
        <w:tc>
          <w:tcPr>
            <w:tcW w:w="6989" w:type="dxa"/>
          </w:tcPr>
          <w:p w14:paraId="13194EDC" w14:textId="6FB6C915" w:rsidR="00D21A2B" w:rsidRPr="0006487B" w:rsidRDefault="00C71383" w:rsidP="00D21A2B">
            <w:pPr>
              <w:spacing w:after="120" w:line="240" w:lineRule="auto"/>
              <w:rPr>
                <w:rStyle w:val="Strong"/>
                <w:rFonts w:asciiTheme="minorHAnsi" w:eastAsia="Calibri" w:hAnsiTheme="minorHAnsi" w:cstheme="minorHAnsi"/>
                <w:b w:val="0"/>
                <w:bCs w:val="0"/>
                <w:szCs w:val="24"/>
                <w:lang w:val="en-US"/>
              </w:rPr>
            </w:pPr>
            <w:r w:rsidRPr="00AF3E90">
              <w:rPr>
                <w:rStyle w:val="Strong"/>
                <w:rFonts w:asciiTheme="minorHAnsi" w:eastAsia="Calibri" w:hAnsiTheme="minorHAnsi" w:cstheme="minorHAnsi"/>
                <w:b w:val="0"/>
                <w:bCs w:val="0"/>
                <w:szCs w:val="24"/>
                <w:lang w:val="en-US"/>
              </w:rPr>
              <w:t>WP</w:t>
            </w:r>
            <w:r w:rsidR="00A324F0" w:rsidRPr="00AF3E90">
              <w:rPr>
                <w:rStyle w:val="Strong"/>
                <w:rFonts w:asciiTheme="minorHAnsi" w:eastAsia="Calibri" w:hAnsiTheme="minorHAnsi" w:cstheme="minorHAnsi"/>
                <w:b w:val="0"/>
                <w:bCs w:val="0"/>
                <w:szCs w:val="24"/>
                <w:lang w:val="en-US"/>
              </w:rPr>
              <w:t>5</w:t>
            </w:r>
            <w:r w:rsidRPr="00AF3E90">
              <w:rPr>
                <w:rStyle w:val="Strong"/>
                <w:rFonts w:asciiTheme="minorHAnsi" w:eastAsia="Calibri" w:hAnsiTheme="minorHAnsi" w:cstheme="minorHAnsi"/>
                <w:b w:val="0"/>
                <w:bCs w:val="0"/>
                <w:szCs w:val="24"/>
                <w:lang w:val="en-US"/>
              </w:rPr>
              <w:t xml:space="preserve">, task </w:t>
            </w:r>
            <w:r w:rsidR="005B7AA5" w:rsidRPr="00AF3E90">
              <w:rPr>
                <w:rStyle w:val="Strong"/>
                <w:rFonts w:asciiTheme="minorHAnsi" w:eastAsia="Calibri" w:hAnsiTheme="minorHAnsi" w:cstheme="minorHAnsi"/>
                <w:b w:val="0"/>
                <w:bCs w:val="0"/>
                <w:szCs w:val="24"/>
                <w:lang w:val="en-US"/>
              </w:rPr>
              <w:t>5</w:t>
            </w:r>
            <w:r w:rsidR="0062568A" w:rsidRPr="00AF3E90">
              <w:rPr>
                <w:rStyle w:val="Strong"/>
                <w:rFonts w:asciiTheme="minorHAnsi" w:eastAsia="Calibri" w:hAnsiTheme="minorHAnsi" w:cstheme="minorHAnsi"/>
                <w:b w:val="0"/>
                <w:bCs w:val="0"/>
                <w:szCs w:val="24"/>
                <w:lang w:val="en-US"/>
              </w:rPr>
              <w:t>.</w:t>
            </w:r>
            <w:r w:rsidR="0006487B" w:rsidRPr="00AF3E90">
              <w:rPr>
                <w:rStyle w:val="Strong"/>
                <w:rFonts w:asciiTheme="minorHAnsi" w:eastAsia="Calibri" w:hAnsiTheme="minorHAnsi" w:cstheme="minorHAnsi"/>
                <w:b w:val="0"/>
                <w:bCs w:val="0"/>
                <w:szCs w:val="24"/>
                <w:lang w:val="en-US"/>
              </w:rPr>
              <w:t>2: MCDA modelling</w:t>
            </w:r>
          </w:p>
        </w:tc>
      </w:tr>
      <w:tr w:rsidR="007D25D7" w:rsidRPr="002F0BBC" w14:paraId="7E374742" w14:textId="77777777" w:rsidTr="00E07E52">
        <w:tc>
          <w:tcPr>
            <w:tcW w:w="2796" w:type="dxa"/>
          </w:tcPr>
          <w:p w14:paraId="2235FE56" w14:textId="443FE6D6" w:rsidR="007D25D7" w:rsidRPr="00CA4761" w:rsidRDefault="007D25D7" w:rsidP="007D25D7">
            <w:pPr>
              <w:spacing w:after="120" w:line="240" w:lineRule="auto"/>
              <w:ind w:left="4"/>
              <w:rPr>
                <w:rStyle w:val="Strong"/>
                <w:rFonts w:ascii="Calibri" w:eastAsia="Calibri" w:hAnsi="Calibri" w:cs="Times New Roman"/>
                <w:szCs w:val="24"/>
              </w:rPr>
            </w:pPr>
            <w:r>
              <w:rPr>
                <w:rStyle w:val="Strong"/>
                <w:szCs w:val="24"/>
                <w:lang w:val="en-US"/>
              </w:rPr>
              <w:t>Leader</w:t>
            </w:r>
          </w:p>
        </w:tc>
        <w:tc>
          <w:tcPr>
            <w:tcW w:w="6989" w:type="dxa"/>
          </w:tcPr>
          <w:p w14:paraId="0C6AF4A0" w14:textId="235532B1" w:rsidR="007D25D7" w:rsidRPr="00B46E6E" w:rsidRDefault="005B7AA5" w:rsidP="00825854">
            <w:pPr>
              <w:spacing w:after="120" w:line="240" w:lineRule="auto"/>
              <w:rPr>
                <w:rStyle w:val="Strong"/>
                <w:rFonts w:asciiTheme="minorHAnsi" w:hAnsiTheme="minorHAnsi" w:cstheme="minorHAnsi"/>
                <w:b w:val="0"/>
                <w:szCs w:val="24"/>
              </w:rPr>
            </w:pPr>
            <w:r w:rsidRPr="00B46E6E">
              <w:rPr>
                <w:rStyle w:val="Strong"/>
                <w:rFonts w:asciiTheme="minorHAnsi" w:hAnsiTheme="minorHAnsi" w:cstheme="minorHAnsi"/>
                <w:b w:val="0"/>
                <w:szCs w:val="24"/>
              </w:rPr>
              <w:t>Lapo Mughini Gras</w:t>
            </w:r>
            <w:r w:rsidR="00B46E6E" w:rsidRPr="00B46E6E">
              <w:rPr>
                <w:rStyle w:val="Strong"/>
                <w:rFonts w:asciiTheme="minorHAnsi" w:hAnsiTheme="minorHAnsi" w:cstheme="minorHAnsi"/>
                <w:b w:val="0"/>
                <w:szCs w:val="24"/>
              </w:rPr>
              <w:t xml:space="preserve"> </w:t>
            </w:r>
            <w:r w:rsidR="00B46E6E" w:rsidRPr="00B46E6E">
              <w:rPr>
                <w:rStyle w:val="Strong"/>
                <w:b w:val="0"/>
                <w:szCs w:val="24"/>
              </w:rPr>
              <w:t>(RIVM)</w:t>
            </w:r>
          </w:p>
        </w:tc>
      </w:tr>
      <w:tr w:rsidR="007D25D7" w:rsidRPr="00B46E6E" w14:paraId="37CCE7A1" w14:textId="77777777" w:rsidTr="00E07E52">
        <w:tc>
          <w:tcPr>
            <w:tcW w:w="2796" w:type="dxa"/>
          </w:tcPr>
          <w:p w14:paraId="29B5A477" w14:textId="62878378" w:rsidR="007D25D7" w:rsidRPr="00CA4761" w:rsidRDefault="007D25D7" w:rsidP="007D25D7">
            <w:pPr>
              <w:spacing w:after="120" w:line="240" w:lineRule="auto"/>
              <w:ind w:left="4"/>
              <w:rPr>
                <w:rStyle w:val="Strong"/>
                <w:rFonts w:ascii="Calibri" w:eastAsia="Calibri" w:hAnsi="Calibri" w:cs="Times New Roman"/>
                <w:szCs w:val="24"/>
              </w:rPr>
            </w:pPr>
            <w:r>
              <w:rPr>
                <w:rStyle w:val="Strong"/>
                <w:szCs w:val="24"/>
                <w:lang w:val="en-US"/>
              </w:rPr>
              <w:t>Other contributors</w:t>
            </w:r>
          </w:p>
        </w:tc>
        <w:tc>
          <w:tcPr>
            <w:tcW w:w="6989" w:type="dxa"/>
          </w:tcPr>
          <w:p w14:paraId="38733BE1" w14:textId="72EDC00A" w:rsidR="007D25D7" w:rsidRPr="00B46E6E" w:rsidRDefault="00980009" w:rsidP="00C71383">
            <w:pPr>
              <w:rPr>
                <w:rStyle w:val="Strong"/>
                <w:rFonts w:asciiTheme="minorHAnsi" w:hAnsiTheme="minorHAnsi" w:cstheme="minorHAnsi"/>
                <w:b w:val="0"/>
                <w:szCs w:val="24"/>
              </w:rPr>
            </w:pPr>
            <w:r w:rsidRPr="00B46E6E">
              <w:rPr>
                <w:rStyle w:val="Strong"/>
                <w:rFonts w:asciiTheme="minorHAnsi" w:hAnsiTheme="minorHAnsi" w:cstheme="minorHAnsi"/>
                <w:b w:val="0"/>
                <w:szCs w:val="24"/>
              </w:rPr>
              <w:t>Linda Chanamé Pinedo</w:t>
            </w:r>
            <w:r w:rsidR="006F5D3B">
              <w:rPr>
                <w:rStyle w:val="Strong"/>
                <w:rFonts w:asciiTheme="minorHAnsi" w:hAnsiTheme="minorHAnsi" w:cstheme="minorHAnsi"/>
                <w:b w:val="0"/>
                <w:szCs w:val="24"/>
              </w:rPr>
              <w:t xml:space="preserve"> </w:t>
            </w:r>
            <w:r w:rsidR="006F5D3B" w:rsidRPr="006F5D3B">
              <w:rPr>
                <w:rStyle w:val="Strong"/>
                <w:rFonts w:asciiTheme="minorHAnsi" w:hAnsiTheme="minorHAnsi" w:cstheme="minorHAnsi"/>
                <w:b w:val="0"/>
                <w:szCs w:val="24"/>
              </w:rPr>
              <w:t>(RIVM)</w:t>
            </w:r>
            <w:r w:rsidR="005B7AA5" w:rsidRPr="006F5D3B">
              <w:rPr>
                <w:rStyle w:val="Strong"/>
                <w:rFonts w:asciiTheme="minorHAnsi" w:hAnsiTheme="minorHAnsi" w:cstheme="minorHAnsi"/>
                <w:b w:val="0"/>
                <w:szCs w:val="24"/>
              </w:rPr>
              <w:t>,</w:t>
            </w:r>
            <w:r w:rsidR="005B7AA5" w:rsidRPr="00B46E6E">
              <w:rPr>
                <w:rStyle w:val="Strong"/>
                <w:rFonts w:asciiTheme="minorHAnsi" w:hAnsiTheme="minorHAnsi" w:cstheme="minorHAnsi"/>
                <w:b w:val="0"/>
                <w:szCs w:val="24"/>
              </w:rPr>
              <w:t xml:space="preserve"> </w:t>
            </w:r>
            <w:r w:rsidR="00B46E6E" w:rsidRPr="00B46E6E">
              <w:rPr>
                <w:rStyle w:val="Strong"/>
                <w:rFonts w:asciiTheme="minorHAnsi" w:hAnsiTheme="minorHAnsi" w:cstheme="minorHAnsi"/>
                <w:b w:val="0"/>
                <w:szCs w:val="24"/>
              </w:rPr>
              <w:t xml:space="preserve">Nina Van Goethem </w:t>
            </w:r>
            <w:r w:rsidR="00B46E6E" w:rsidRPr="00B46E6E">
              <w:rPr>
                <w:rStyle w:val="Strong"/>
                <w:b w:val="0"/>
                <w:szCs w:val="24"/>
              </w:rPr>
              <w:t>(</w:t>
            </w:r>
            <w:proofErr w:type="spellStart"/>
            <w:r w:rsidR="00B46E6E" w:rsidRPr="00B46E6E">
              <w:rPr>
                <w:rStyle w:val="Strong"/>
                <w:b w:val="0"/>
                <w:szCs w:val="24"/>
              </w:rPr>
              <w:t>Sciensano</w:t>
            </w:r>
            <w:proofErr w:type="spellEnd"/>
            <w:r w:rsidR="00B46E6E" w:rsidRPr="00B46E6E">
              <w:rPr>
                <w:rStyle w:val="Strong"/>
                <w:b w:val="0"/>
                <w:szCs w:val="24"/>
              </w:rPr>
              <w:t>)</w:t>
            </w:r>
            <w:r w:rsidR="005B7AA5" w:rsidRPr="00B46E6E">
              <w:rPr>
                <w:rStyle w:val="Strong"/>
                <w:rFonts w:asciiTheme="minorHAnsi" w:hAnsiTheme="minorHAnsi" w:cstheme="minorHAnsi"/>
                <w:b w:val="0"/>
                <w:szCs w:val="24"/>
              </w:rPr>
              <w:t>, E</w:t>
            </w:r>
            <w:r w:rsidR="00B46E6E" w:rsidRPr="00B46E6E">
              <w:rPr>
                <w:rStyle w:val="Strong"/>
                <w:rFonts w:asciiTheme="minorHAnsi" w:hAnsiTheme="minorHAnsi" w:cstheme="minorHAnsi"/>
                <w:b w:val="0"/>
                <w:szCs w:val="24"/>
              </w:rPr>
              <w:t>w</w:t>
            </w:r>
            <w:r w:rsidR="005B7AA5" w:rsidRPr="00B46E6E">
              <w:rPr>
                <w:rStyle w:val="Strong"/>
                <w:rFonts w:asciiTheme="minorHAnsi" w:hAnsiTheme="minorHAnsi" w:cstheme="minorHAnsi"/>
                <w:b w:val="0"/>
                <w:szCs w:val="24"/>
              </w:rPr>
              <w:t>a</w:t>
            </w:r>
            <w:r w:rsidR="00B46E6E" w:rsidRPr="00B46E6E">
              <w:rPr>
                <w:rStyle w:val="Strong"/>
                <w:rFonts w:asciiTheme="minorHAnsi" w:hAnsiTheme="minorHAnsi" w:cstheme="minorHAnsi"/>
                <w:b w:val="0"/>
                <w:szCs w:val="24"/>
              </w:rPr>
              <w:t xml:space="preserve"> Pacholewicz (WBVR), </w:t>
            </w:r>
            <w:r w:rsidR="005B7AA5" w:rsidRPr="00B46E6E">
              <w:rPr>
                <w:rStyle w:val="Strong"/>
                <w:rFonts w:asciiTheme="minorHAnsi" w:hAnsiTheme="minorHAnsi" w:cstheme="minorHAnsi"/>
                <w:b w:val="0"/>
                <w:szCs w:val="24"/>
              </w:rPr>
              <w:t>Eelco</w:t>
            </w:r>
            <w:r w:rsidR="00B46E6E" w:rsidRPr="00B46E6E">
              <w:rPr>
                <w:rStyle w:val="Strong"/>
                <w:rFonts w:asciiTheme="minorHAnsi" w:hAnsiTheme="minorHAnsi" w:cstheme="minorHAnsi"/>
                <w:b w:val="0"/>
                <w:szCs w:val="24"/>
              </w:rPr>
              <w:t xml:space="preserve"> </w:t>
            </w:r>
            <w:r w:rsidR="00B46E6E" w:rsidRPr="00B46E6E">
              <w:rPr>
                <w:rStyle w:val="Strong"/>
                <w:b w:val="0"/>
                <w:szCs w:val="24"/>
              </w:rPr>
              <w:t>Franz (RIVM)</w:t>
            </w:r>
          </w:p>
        </w:tc>
      </w:tr>
      <w:tr w:rsidR="007D25D7" w:rsidRPr="007D25D7" w14:paraId="35598AF8" w14:textId="77777777" w:rsidTr="00E07E52">
        <w:tc>
          <w:tcPr>
            <w:tcW w:w="2796" w:type="dxa"/>
          </w:tcPr>
          <w:p w14:paraId="4ADECA81" w14:textId="03CB89BC" w:rsidR="007D25D7" w:rsidRPr="00F83C65" w:rsidRDefault="007D25D7" w:rsidP="007D25D7">
            <w:pPr>
              <w:spacing w:after="120" w:line="240" w:lineRule="auto"/>
              <w:ind w:left="4"/>
              <w:rPr>
                <w:rStyle w:val="Strong"/>
                <w:rFonts w:ascii="Calibri" w:eastAsia="Calibri" w:hAnsi="Calibri" w:cs="Times New Roman"/>
                <w:szCs w:val="24"/>
                <w:lang w:val="en-US"/>
              </w:rPr>
            </w:pPr>
            <w:r>
              <w:rPr>
                <w:rStyle w:val="Strong"/>
                <w:szCs w:val="24"/>
                <w:lang w:val="en-US"/>
              </w:rPr>
              <w:t>Due month of the deliverable</w:t>
            </w:r>
          </w:p>
        </w:tc>
        <w:tc>
          <w:tcPr>
            <w:tcW w:w="6989" w:type="dxa"/>
          </w:tcPr>
          <w:p w14:paraId="600B877C" w14:textId="34DC8222" w:rsidR="007D25D7" w:rsidRPr="00825854" w:rsidRDefault="00AB09CF" w:rsidP="00825854">
            <w:pPr>
              <w:spacing w:after="120" w:line="240" w:lineRule="auto"/>
              <w:rPr>
                <w:rStyle w:val="Strong"/>
                <w:rFonts w:ascii="Calibri" w:eastAsia="Calibri" w:hAnsi="Calibri" w:cs="Times New Roman"/>
                <w:b w:val="0"/>
                <w:szCs w:val="24"/>
                <w:lang w:val="en-US"/>
              </w:rPr>
            </w:pPr>
            <w:r>
              <w:rPr>
                <w:rStyle w:val="Strong"/>
                <w:rFonts w:ascii="Calibri" w:eastAsia="Calibri" w:hAnsi="Calibri" w:cs="Times New Roman"/>
                <w:b w:val="0"/>
                <w:szCs w:val="24"/>
                <w:lang w:val="en-US"/>
              </w:rPr>
              <w:t>50</w:t>
            </w:r>
          </w:p>
        </w:tc>
      </w:tr>
      <w:tr w:rsidR="007D25D7" w:rsidRPr="002F0BBC" w14:paraId="52366344" w14:textId="77777777" w:rsidTr="00E07E52">
        <w:tc>
          <w:tcPr>
            <w:tcW w:w="2796" w:type="dxa"/>
          </w:tcPr>
          <w:p w14:paraId="47352DA6" w14:textId="326F9D6E" w:rsidR="007D25D7" w:rsidRPr="00CA4761" w:rsidRDefault="007D25D7" w:rsidP="007D25D7">
            <w:pPr>
              <w:spacing w:after="120" w:line="240" w:lineRule="auto"/>
              <w:ind w:left="4"/>
              <w:rPr>
                <w:rStyle w:val="Strong"/>
                <w:rFonts w:ascii="Calibri" w:eastAsia="Calibri" w:hAnsi="Calibri" w:cs="Times New Roman"/>
                <w:szCs w:val="24"/>
              </w:rPr>
            </w:pPr>
            <w:r>
              <w:rPr>
                <w:rStyle w:val="Strong"/>
                <w:szCs w:val="24"/>
                <w:lang w:val="en-US"/>
              </w:rPr>
              <w:t>Actual submission month</w:t>
            </w:r>
          </w:p>
        </w:tc>
        <w:tc>
          <w:tcPr>
            <w:tcW w:w="6989" w:type="dxa"/>
          </w:tcPr>
          <w:p w14:paraId="5E25262D" w14:textId="21DDBCB3" w:rsidR="007D25D7" w:rsidRPr="00825854" w:rsidRDefault="00AB09CF" w:rsidP="00825854">
            <w:pPr>
              <w:spacing w:after="120" w:line="240" w:lineRule="auto"/>
              <w:rPr>
                <w:rStyle w:val="Strong"/>
                <w:rFonts w:ascii="Calibri" w:eastAsia="Calibri" w:hAnsi="Calibri" w:cs="Times New Roman"/>
                <w:b w:val="0"/>
                <w:szCs w:val="24"/>
                <w:lang w:val="en-GB"/>
              </w:rPr>
            </w:pPr>
            <w:r>
              <w:rPr>
                <w:rStyle w:val="Strong"/>
                <w:rFonts w:ascii="Calibri" w:eastAsia="Calibri" w:hAnsi="Calibri" w:cs="Times New Roman"/>
                <w:b w:val="0"/>
                <w:szCs w:val="24"/>
                <w:lang w:val="en-GB"/>
              </w:rPr>
              <w:t>50</w:t>
            </w:r>
          </w:p>
        </w:tc>
      </w:tr>
      <w:tr w:rsidR="007D25D7" w:rsidRPr="007D25D7" w14:paraId="6B3726CC" w14:textId="77777777" w:rsidTr="00E07E52">
        <w:tc>
          <w:tcPr>
            <w:tcW w:w="2796" w:type="dxa"/>
          </w:tcPr>
          <w:p w14:paraId="7EF75E46" w14:textId="77777777" w:rsidR="007D25D7" w:rsidRPr="00B972D7" w:rsidRDefault="007D25D7" w:rsidP="007D25D7">
            <w:pPr>
              <w:pStyle w:val="CommentText"/>
              <w:spacing w:after="40" w:line="276" w:lineRule="auto"/>
              <w:rPr>
                <w:rStyle w:val="Strong"/>
                <w:rFonts w:ascii="Calibri" w:eastAsia="Calibri" w:hAnsi="Calibri"/>
                <w:szCs w:val="24"/>
                <w:lang w:val="fr-BE"/>
              </w:rPr>
            </w:pPr>
            <w:r w:rsidRPr="00B972D7">
              <w:rPr>
                <w:rStyle w:val="Strong"/>
                <w:rFonts w:ascii="Calibri" w:eastAsia="Calibri" w:hAnsi="Calibri"/>
                <w:szCs w:val="24"/>
                <w:lang w:val="fr-BE"/>
              </w:rPr>
              <w:t xml:space="preserve">Type </w:t>
            </w:r>
          </w:p>
          <w:p w14:paraId="72E8910C" w14:textId="77777777" w:rsidR="007D25D7" w:rsidRPr="00246603" w:rsidRDefault="007D25D7" w:rsidP="007D25D7">
            <w:pPr>
              <w:pStyle w:val="CommentText"/>
              <w:rPr>
                <w:rStyle w:val="Strong"/>
                <w:rFonts w:ascii="Calibri" w:eastAsia="Calibri" w:hAnsi="Calibri"/>
                <w:b w:val="0"/>
                <w:i/>
                <w:szCs w:val="24"/>
                <w:lang w:val="fr-BE"/>
              </w:rPr>
            </w:pPr>
            <w:r w:rsidRPr="00246603">
              <w:rPr>
                <w:rStyle w:val="Strong"/>
                <w:rFonts w:ascii="Calibri" w:eastAsia="Calibri" w:hAnsi="Calibri"/>
                <w:b w:val="0"/>
                <w:i/>
                <w:szCs w:val="24"/>
                <w:lang w:val="fr-BE"/>
              </w:rPr>
              <w:t>R: Document, report</w:t>
            </w:r>
          </w:p>
          <w:p w14:paraId="7D5A3C91" w14:textId="5F116FAB" w:rsidR="007D25D7" w:rsidRPr="007D25D7" w:rsidRDefault="007D25D7" w:rsidP="007D25D7">
            <w:pPr>
              <w:pStyle w:val="CommentText"/>
              <w:rPr>
                <w:rStyle w:val="Strong"/>
                <w:b w:val="0"/>
                <w:bCs w:val="0"/>
                <w:i/>
                <w:lang w:val="fr-BE"/>
              </w:rPr>
            </w:pPr>
            <w:r w:rsidRPr="00544313">
              <w:rPr>
                <w:rStyle w:val="Strong"/>
                <w:rFonts w:ascii="Calibri" w:eastAsia="Calibri" w:hAnsi="Calibri"/>
                <w:b w:val="0"/>
                <w:i/>
                <w:szCs w:val="24"/>
                <w:lang w:val="fr-BE"/>
              </w:rPr>
              <w:t>DEC</w:t>
            </w:r>
            <w:r w:rsidRPr="00246603">
              <w:rPr>
                <w:rStyle w:val="Strong"/>
                <w:rFonts w:ascii="Calibri" w:eastAsia="Calibri" w:hAnsi="Calibri"/>
                <w:b w:val="0"/>
                <w:i/>
                <w:szCs w:val="24"/>
                <w:lang w:val="fr-BE"/>
              </w:rPr>
              <w:t xml:space="preserve">: </w:t>
            </w:r>
            <w:proofErr w:type="spellStart"/>
            <w:r w:rsidRPr="00246603">
              <w:rPr>
                <w:rStyle w:val="Strong"/>
                <w:rFonts w:ascii="Calibri" w:eastAsia="Calibri" w:hAnsi="Calibri"/>
                <w:b w:val="0"/>
                <w:i/>
                <w:szCs w:val="24"/>
                <w:lang w:val="fr-BE"/>
              </w:rPr>
              <w:t>Websites</w:t>
            </w:r>
            <w:proofErr w:type="spellEnd"/>
            <w:r w:rsidRPr="00246603">
              <w:rPr>
                <w:rStyle w:val="Strong"/>
                <w:rFonts w:ascii="Calibri" w:eastAsia="Calibri" w:hAnsi="Calibri"/>
                <w:b w:val="0"/>
                <w:i/>
                <w:szCs w:val="24"/>
                <w:lang w:val="fr-BE"/>
              </w:rPr>
              <w:t xml:space="preserve">, patent </w:t>
            </w:r>
            <w:proofErr w:type="spellStart"/>
            <w:r w:rsidRPr="00246603">
              <w:rPr>
                <w:rStyle w:val="Strong"/>
                <w:rFonts w:ascii="Calibri" w:eastAsia="Calibri" w:hAnsi="Calibri"/>
                <w:b w:val="0"/>
                <w:i/>
                <w:szCs w:val="24"/>
                <w:lang w:val="fr-BE"/>
              </w:rPr>
              <w:t>filings</w:t>
            </w:r>
            <w:proofErr w:type="spellEnd"/>
            <w:r w:rsidRPr="00246603">
              <w:rPr>
                <w:rStyle w:val="Strong"/>
                <w:rFonts w:ascii="Calibri" w:eastAsia="Calibri" w:hAnsi="Calibri"/>
                <w:b w:val="0"/>
                <w:i/>
                <w:szCs w:val="24"/>
                <w:lang w:val="fr-BE"/>
              </w:rPr>
              <w:t xml:space="preserve">, </w:t>
            </w:r>
            <w:proofErr w:type="spellStart"/>
            <w:r w:rsidRPr="00246603">
              <w:rPr>
                <w:rStyle w:val="Strong"/>
                <w:rFonts w:ascii="Calibri" w:eastAsia="Calibri" w:hAnsi="Calibri"/>
                <w:b w:val="0"/>
                <w:i/>
                <w:szCs w:val="24"/>
                <w:lang w:val="fr-BE"/>
              </w:rPr>
              <w:t>videos</w:t>
            </w:r>
            <w:proofErr w:type="spellEnd"/>
            <w:r w:rsidRPr="00246603">
              <w:rPr>
                <w:rStyle w:val="Strong"/>
                <w:rFonts w:ascii="Calibri" w:eastAsia="Calibri" w:hAnsi="Calibri"/>
                <w:b w:val="0"/>
                <w:i/>
                <w:szCs w:val="24"/>
                <w:lang w:val="fr-BE"/>
              </w:rPr>
              <w:t>, etc</w:t>
            </w:r>
            <w:r>
              <w:rPr>
                <w:rStyle w:val="Strong"/>
                <w:rFonts w:ascii="Calibri" w:eastAsia="Calibri" w:hAnsi="Calibri"/>
                <w:b w:val="0"/>
                <w:i/>
                <w:szCs w:val="24"/>
                <w:lang w:val="fr-BE"/>
              </w:rPr>
              <w:t>.</w:t>
            </w:r>
            <w:r w:rsidRPr="00246603">
              <w:rPr>
                <w:rStyle w:val="Strong"/>
                <w:rFonts w:ascii="Calibri" w:eastAsia="Calibri" w:hAnsi="Calibri"/>
                <w:b w:val="0"/>
                <w:i/>
                <w:szCs w:val="24"/>
                <w:lang w:val="fr-BE"/>
              </w:rPr>
              <w:t>;</w:t>
            </w:r>
            <w:r>
              <w:rPr>
                <w:rStyle w:val="Strong"/>
                <w:rFonts w:ascii="Calibri" w:eastAsia="Calibri" w:hAnsi="Calibri"/>
                <w:b w:val="0"/>
                <w:i/>
                <w:szCs w:val="24"/>
                <w:lang w:val="fr-BE"/>
              </w:rPr>
              <w:t xml:space="preserve"> </w:t>
            </w:r>
            <w:r w:rsidRPr="00544313">
              <w:rPr>
                <w:rStyle w:val="Strong"/>
                <w:rFonts w:ascii="Calibri" w:eastAsia="Calibri" w:hAnsi="Calibri"/>
                <w:b w:val="0"/>
                <w:i/>
                <w:szCs w:val="24"/>
                <w:lang w:val="fr-BE"/>
              </w:rPr>
              <w:t>OTHER</w:t>
            </w:r>
          </w:p>
        </w:tc>
        <w:tc>
          <w:tcPr>
            <w:tcW w:w="6989" w:type="dxa"/>
          </w:tcPr>
          <w:p w14:paraId="09D27DF7" w14:textId="188B6357" w:rsidR="007D25D7" w:rsidRPr="007D25D7" w:rsidRDefault="007D25D7" w:rsidP="00825854">
            <w:pPr>
              <w:spacing w:after="120"/>
              <w:rPr>
                <w:szCs w:val="24"/>
                <w:lang w:val="en-US"/>
              </w:rPr>
            </w:pPr>
            <w:r>
              <w:rPr>
                <w:szCs w:val="24"/>
                <w:lang w:val="en-US"/>
              </w:rPr>
              <w:t>R</w:t>
            </w:r>
          </w:p>
        </w:tc>
      </w:tr>
      <w:tr w:rsidR="007D25D7" w:rsidRPr="007D25D7" w14:paraId="424CF9C0" w14:textId="77777777" w:rsidTr="00E07E52">
        <w:tc>
          <w:tcPr>
            <w:tcW w:w="2796" w:type="dxa"/>
          </w:tcPr>
          <w:p w14:paraId="051A2A8B" w14:textId="77777777" w:rsidR="007D25D7" w:rsidRPr="005C6185" w:rsidRDefault="007D25D7" w:rsidP="007D25D7">
            <w:pPr>
              <w:spacing w:after="120"/>
              <w:ind w:left="4"/>
              <w:contextualSpacing/>
              <w:rPr>
                <w:rStyle w:val="Strong"/>
                <w:lang w:val="fr-BE"/>
              </w:rPr>
            </w:pPr>
            <w:proofErr w:type="spellStart"/>
            <w:r w:rsidRPr="005C6185">
              <w:rPr>
                <w:rStyle w:val="Strong"/>
                <w:szCs w:val="24"/>
                <w:lang w:val="fr-BE"/>
              </w:rPr>
              <w:t>Dissemination</w:t>
            </w:r>
            <w:proofErr w:type="spellEnd"/>
            <w:r w:rsidRPr="005C6185">
              <w:rPr>
                <w:rStyle w:val="Strong"/>
                <w:szCs w:val="24"/>
                <w:lang w:val="fr-BE"/>
              </w:rPr>
              <w:t xml:space="preserve"> </w:t>
            </w:r>
            <w:proofErr w:type="spellStart"/>
            <w:r w:rsidRPr="005C6185">
              <w:rPr>
                <w:rStyle w:val="Strong"/>
                <w:szCs w:val="24"/>
                <w:lang w:val="fr-BE"/>
              </w:rPr>
              <w:t>level</w:t>
            </w:r>
            <w:proofErr w:type="spellEnd"/>
          </w:p>
          <w:p w14:paraId="57DEC0C1" w14:textId="77777777" w:rsidR="007D25D7" w:rsidRPr="00246603" w:rsidRDefault="007D25D7" w:rsidP="007D25D7">
            <w:pPr>
              <w:spacing w:line="240" w:lineRule="auto"/>
              <w:ind w:left="6"/>
              <w:contextualSpacing/>
              <w:rPr>
                <w:rStyle w:val="Strong"/>
                <w:b w:val="0"/>
                <w:i/>
                <w:szCs w:val="24"/>
                <w:lang w:val="fr-BE"/>
              </w:rPr>
            </w:pPr>
            <w:r w:rsidRPr="00246603">
              <w:rPr>
                <w:rStyle w:val="Strong"/>
                <w:b w:val="0"/>
                <w:i/>
                <w:szCs w:val="24"/>
                <w:lang w:val="fr-BE"/>
              </w:rPr>
              <w:t>PU: Public (default)</w:t>
            </w:r>
          </w:p>
          <w:p w14:paraId="295A9639" w14:textId="1795970A" w:rsidR="007D25D7" w:rsidRPr="00F83C65" w:rsidRDefault="007D25D7" w:rsidP="007D25D7">
            <w:pPr>
              <w:spacing w:after="120" w:line="240" w:lineRule="auto"/>
              <w:ind w:left="4"/>
              <w:contextualSpacing/>
              <w:rPr>
                <w:rStyle w:val="Strong"/>
                <w:rFonts w:ascii="Calibri" w:eastAsia="Calibri" w:hAnsi="Calibri" w:cs="Times New Roman"/>
                <w:szCs w:val="24"/>
                <w:lang w:val="en-US"/>
              </w:rPr>
            </w:pPr>
            <w:r w:rsidRPr="00246603">
              <w:rPr>
                <w:rStyle w:val="Strong"/>
                <w:b w:val="0"/>
                <w:i/>
                <w:szCs w:val="24"/>
                <w:lang w:val="en-US"/>
              </w:rPr>
              <w:t>CO: confidential, only for members of the consortium (including the Commission Services)</w:t>
            </w:r>
            <w:r>
              <w:rPr>
                <w:rStyle w:val="Strong"/>
                <w:b w:val="0"/>
                <w:i/>
                <w:szCs w:val="24"/>
                <w:lang w:val="en-US"/>
              </w:rPr>
              <w:t>.</w:t>
            </w:r>
          </w:p>
        </w:tc>
        <w:tc>
          <w:tcPr>
            <w:tcW w:w="6989" w:type="dxa"/>
          </w:tcPr>
          <w:p w14:paraId="60D015D3" w14:textId="74F994D2" w:rsidR="007D25D7" w:rsidRDefault="005B7AA5" w:rsidP="007D25D7">
            <w:pPr>
              <w:spacing w:after="120"/>
              <w:rPr>
                <w:rStyle w:val="Strong"/>
                <w:b w:val="0"/>
                <w:szCs w:val="24"/>
                <w:lang w:val="en-US"/>
              </w:rPr>
            </w:pPr>
            <w:r>
              <w:rPr>
                <w:rStyle w:val="Strong"/>
                <w:b w:val="0"/>
                <w:szCs w:val="24"/>
                <w:lang w:val="en-US"/>
              </w:rPr>
              <w:t>CO</w:t>
            </w:r>
          </w:p>
          <w:p w14:paraId="5DD1523E" w14:textId="5E51BC01" w:rsidR="007D25D7" w:rsidRPr="00F83C65" w:rsidRDefault="007D25D7" w:rsidP="00BD08A5">
            <w:pPr>
              <w:spacing w:after="120" w:line="240" w:lineRule="auto"/>
              <w:rPr>
                <w:rStyle w:val="Strong"/>
                <w:rFonts w:ascii="Calibri" w:eastAsia="Calibri" w:hAnsi="Calibri" w:cs="Times New Roman"/>
                <w:b w:val="0"/>
                <w:szCs w:val="24"/>
                <w:lang w:val="en-US"/>
              </w:rPr>
            </w:pPr>
          </w:p>
        </w:tc>
      </w:tr>
      <w:tr w:rsidR="007D25D7" w:rsidRPr="00374AD1" w14:paraId="5C7096B5" w14:textId="77777777" w:rsidTr="00E07E52">
        <w:tc>
          <w:tcPr>
            <w:tcW w:w="2796" w:type="dxa"/>
          </w:tcPr>
          <w:p w14:paraId="64D2E798" w14:textId="77777777" w:rsidR="007D25D7" w:rsidRDefault="007D25D7" w:rsidP="007D25D7">
            <w:pPr>
              <w:spacing w:after="120"/>
              <w:ind w:left="4"/>
              <w:contextualSpacing/>
              <w:rPr>
                <w:rStyle w:val="Strong"/>
                <w:szCs w:val="24"/>
                <w:lang w:val="en-US"/>
              </w:rPr>
            </w:pPr>
            <w:r>
              <w:rPr>
                <w:rStyle w:val="Strong"/>
                <w:szCs w:val="24"/>
                <w:lang w:val="en-US"/>
              </w:rPr>
              <w:t>Dissemination</w:t>
            </w:r>
          </w:p>
          <w:p w14:paraId="52683C46" w14:textId="0A0BA709" w:rsidR="007D25D7" w:rsidRPr="003C6F59" w:rsidRDefault="007D25D7" w:rsidP="007D25D7">
            <w:pPr>
              <w:spacing w:after="120" w:line="240" w:lineRule="auto"/>
              <w:ind w:left="4"/>
              <w:contextualSpacing/>
              <w:rPr>
                <w:rStyle w:val="Strong"/>
                <w:rFonts w:ascii="Calibri" w:eastAsia="Calibri" w:hAnsi="Calibri" w:cs="Times New Roman"/>
                <w:szCs w:val="24"/>
                <w:lang w:val="en-GB"/>
              </w:rPr>
            </w:pPr>
            <w:r>
              <w:rPr>
                <w:rStyle w:val="Strong"/>
                <w:b w:val="0"/>
                <w:i/>
                <w:szCs w:val="24"/>
                <w:lang w:val="en-US"/>
              </w:rPr>
              <w:t>Author</w:t>
            </w:r>
            <w:r w:rsidRPr="00B972D7">
              <w:rPr>
                <w:rStyle w:val="Strong"/>
                <w:b w:val="0"/>
                <w:i/>
                <w:szCs w:val="24"/>
                <w:lang w:val="en-US"/>
              </w:rPr>
              <w:t xml:space="preserve">’s suggestion to inform the following </w:t>
            </w:r>
            <w:r w:rsidRPr="00544313">
              <w:rPr>
                <w:rStyle w:val="Strong"/>
                <w:b w:val="0"/>
                <w:i/>
                <w:szCs w:val="24"/>
                <w:lang w:val="en-US"/>
              </w:rPr>
              <w:t>p</w:t>
            </w:r>
            <w:r>
              <w:rPr>
                <w:rStyle w:val="Strong"/>
                <w:b w:val="0"/>
                <w:i/>
                <w:szCs w:val="24"/>
                <w:lang w:val="en-US"/>
              </w:rPr>
              <w:t>ossible interested parties.</w:t>
            </w:r>
          </w:p>
        </w:tc>
        <w:tc>
          <w:tcPr>
            <w:tcW w:w="6989" w:type="dxa"/>
          </w:tcPr>
          <w:p w14:paraId="7C13BE8F" w14:textId="1ACC1A09" w:rsidR="007D25D7" w:rsidRPr="003C7969" w:rsidRDefault="007D25D7" w:rsidP="007D25D7">
            <w:pPr>
              <w:tabs>
                <w:tab w:val="left" w:pos="1305"/>
                <w:tab w:val="left" w:pos="2590"/>
                <w:tab w:val="left" w:pos="3866"/>
                <w:tab w:val="left" w:pos="5141"/>
                <w:tab w:val="left" w:pos="6417"/>
              </w:tabs>
              <w:spacing w:line="240" w:lineRule="auto"/>
              <w:rPr>
                <w:lang w:val="en-US"/>
              </w:rPr>
            </w:pPr>
            <w:r w:rsidRPr="003C7969">
              <w:rPr>
                <w:lang w:val="en-US"/>
              </w:rPr>
              <w:t>OHEJP WP 1</w:t>
            </w:r>
            <w:r w:rsidRPr="003C7969">
              <w:rPr>
                <w:lang w:val="en-US"/>
              </w:rPr>
              <w:tab/>
            </w:r>
            <w:sdt>
              <w:sdtPr>
                <w:rPr>
                  <w:lang w:val="en-GB"/>
                </w:rPr>
                <w:id w:val="-1508132521"/>
                <w14:checkbox>
                  <w14:checked w14:val="0"/>
                  <w14:checkedState w14:val="2612" w14:font="MS Gothic"/>
                  <w14:uncheckedState w14:val="2610" w14:font="MS Gothic"/>
                </w14:checkbox>
              </w:sdtPr>
              <w:sdtEndPr/>
              <w:sdtContent>
                <w:r w:rsidR="005B7AA5">
                  <w:rPr>
                    <w:rFonts w:ascii="MS Gothic" w:eastAsia="MS Gothic" w:hAnsi="MS Gothic" w:hint="eastAsia"/>
                    <w:lang w:val="en-GB"/>
                  </w:rPr>
                  <w:t>☐</w:t>
                </w:r>
              </w:sdtContent>
            </w:sdt>
            <w:r w:rsidRPr="007D25D7">
              <w:rPr>
                <w:rFonts w:ascii="Wingdings" w:hAnsi="Wingdings"/>
                <w:lang w:val="en-GB"/>
              </w:rPr>
              <w:tab/>
            </w:r>
            <w:r w:rsidRPr="003C7969">
              <w:rPr>
                <w:lang w:val="en-US"/>
              </w:rPr>
              <w:t>OHEJP WP 2</w:t>
            </w:r>
            <w:r w:rsidRPr="003C7969">
              <w:rPr>
                <w:lang w:val="en-US"/>
              </w:rPr>
              <w:tab/>
            </w:r>
            <w:sdt>
              <w:sdtPr>
                <w:rPr>
                  <w:lang w:val="en-GB"/>
                </w:rPr>
                <w:id w:val="-33118075"/>
                <w14:checkbox>
                  <w14:checked w14:val="0"/>
                  <w14:checkedState w14:val="2612" w14:font="MS Gothic"/>
                  <w14:uncheckedState w14:val="2610" w14:font="MS Gothic"/>
                </w14:checkbox>
              </w:sdtPr>
              <w:sdtEndPr/>
              <w:sdtContent>
                <w:r w:rsidR="00270151">
                  <w:rPr>
                    <w:rFonts w:ascii="MS Gothic" w:eastAsia="MS Gothic" w:hAnsi="MS Gothic" w:hint="eastAsia"/>
                    <w:lang w:val="en-GB"/>
                  </w:rPr>
                  <w:t>☐</w:t>
                </w:r>
              </w:sdtContent>
            </w:sdt>
            <w:r w:rsidRPr="007D25D7">
              <w:rPr>
                <w:rFonts w:ascii="Wingdings" w:hAnsi="Wingdings"/>
                <w:lang w:val="en-GB"/>
              </w:rPr>
              <w:tab/>
            </w:r>
            <w:r w:rsidRPr="003C7969">
              <w:rPr>
                <w:lang w:val="en-US"/>
              </w:rPr>
              <w:t>OHEJP WP 3</w:t>
            </w:r>
            <w:r w:rsidRPr="003C7969">
              <w:rPr>
                <w:lang w:val="en-US"/>
              </w:rPr>
              <w:tab/>
            </w:r>
            <w:sdt>
              <w:sdtPr>
                <w:rPr>
                  <w:lang w:val="en-GB"/>
                </w:rPr>
                <w:id w:val="1014583412"/>
                <w14:checkbox>
                  <w14:checked w14:val="0"/>
                  <w14:checkedState w14:val="2612" w14:font="MS Gothic"/>
                  <w14:uncheckedState w14:val="2610" w14:font="MS Gothic"/>
                </w14:checkbox>
              </w:sdtPr>
              <w:sdtEndPr/>
              <w:sdtContent>
                <w:r w:rsidRPr="007D25D7">
                  <w:rPr>
                    <w:rFonts w:ascii="MS Gothic" w:eastAsia="MS Gothic" w:hAnsi="MS Gothic" w:hint="eastAsia"/>
                    <w:lang w:val="en-GB"/>
                  </w:rPr>
                  <w:t>☐</w:t>
                </w:r>
              </w:sdtContent>
            </w:sdt>
          </w:p>
          <w:p w14:paraId="1C82804B" w14:textId="31660BB1" w:rsidR="007D25D7" w:rsidRPr="003C7969" w:rsidRDefault="007D25D7" w:rsidP="007D25D7">
            <w:pPr>
              <w:tabs>
                <w:tab w:val="left" w:pos="1305"/>
                <w:tab w:val="left" w:pos="2590"/>
                <w:tab w:val="left" w:pos="3866"/>
                <w:tab w:val="left" w:pos="5141"/>
                <w:tab w:val="left" w:pos="6417"/>
              </w:tabs>
              <w:spacing w:line="240" w:lineRule="auto"/>
              <w:rPr>
                <w:lang w:val="en-US"/>
              </w:rPr>
            </w:pPr>
            <w:r w:rsidRPr="003C7969">
              <w:rPr>
                <w:lang w:val="en-US"/>
              </w:rPr>
              <w:t>OHEJP WP 4</w:t>
            </w:r>
            <w:r w:rsidRPr="003C7969">
              <w:rPr>
                <w:lang w:val="en-US"/>
              </w:rPr>
              <w:tab/>
            </w:r>
            <w:sdt>
              <w:sdtPr>
                <w:rPr>
                  <w:lang w:val="en-US"/>
                </w:rPr>
                <w:id w:val="339199434"/>
                <w14:checkbox>
                  <w14:checked w14:val="0"/>
                  <w14:checkedState w14:val="2612" w14:font="MS Gothic"/>
                  <w14:uncheckedState w14:val="2610" w14:font="MS Gothic"/>
                </w14:checkbox>
              </w:sdtPr>
              <w:sdtEndPr/>
              <w:sdtContent>
                <w:r w:rsidRPr="007D25D7">
                  <w:rPr>
                    <w:rFonts w:ascii="MS Gothic" w:eastAsia="MS Gothic" w:hAnsi="MS Gothic" w:hint="eastAsia"/>
                    <w:lang w:val="en-US"/>
                  </w:rPr>
                  <w:t>☐</w:t>
                </w:r>
              </w:sdtContent>
            </w:sdt>
            <w:r w:rsidRPr="007D25D7">
              <w:rPr>
                <w:rFonts w:ascii="Wingdings" w:hAnsi="Wingdings"/>
                <w:lang w:val="en-US"/>
              </w:rPr>
              <w:tab/>
            </w:r>
            <w:r w:rsidRPr="003C7969">
              <w:rPr>
                <w:lang w:val="en-US"/>
              </w:rPr>
              <w:t>OHEJP WP 5</w:t>
            </w:r>
            <w:r w:rsidRPr="003C7969">
              <w:rPr>
                <w:lang w:val="en-US"/>
              </w:rPr>
              <w:tab/>
            </w:r>
            <w:sdt>
              <w:sdtPr>
                <w:rPr>
                  <w:lang w:val="en-US"/>
                </w:rPr>
                <w:id w:val="1293864935"/>
                <w14:checkbox>
                  <w14:checked w14:val="0"/>
                  <w14:checkedState w14:val="2612" w14:font="MS Gothic"/>
                  <w14:uncheckedState w14:val="2610" w14:font="MS Gothic"/>
                </w14:checkbox>
              </w:sdtPr>
              <w:sdtEndPr/>
              <w:sdtContent>
                <w:r w:rsidR="00270151">
                  <w:rPr>
                    <w:rFonts w:ascii="MS Gothic" w:eastAsia="MS Gothic" w:hAnsi="MS Gothic" w:hint="eastAsia"/>
                    <w:lang w:val="en-US"/>
                  </w:rPr>
                  <w:t>☐</w:t>
                </w:r>
              </w:sdtContent>
            </w:sdt>
            <w:r w:rsidRPr="003C7969">
              <w:rPr>
                <w:lang w:val="en-US"/>
              </w:rPr>
              <w:tab/>
              <w:t>OHEJP WP 6</w:t>
            </w:r>
            <w:r w:rsidRPr="003C7969">
              <w:rPr>
                <w:lang w:val="en-US"/>
              </w:rPr>
              <w:tab/>
            </w:r>
            <w:sdt>
              <w:sdtPr>
                <w:rPr>
                  <w:lang w:val="en-US"/>
                </w:rPr>
                <w:id w:val="-694624283"/>
                <w14:checkbox>
                  <w14:checked w14:val="0"/>
                  <w14:checkedState w14:val="2612" w14:font="MS Gothic"/>
                  <w14:uncheckedState w14:val="2610" w14:font="MS Gothic"/>
                </w14:checkbox>
              </w:sdtPr>
              <w:sdtEndPr/>
              <w:sdtContent>
                <w:r w:rsidRPr="007D25D7">
                  <w:rPr>
                    <w:rFonts w:ascii="MS Gothic" w:eastAsia="MS Gothic" w:hAnsi="MS Gothic" w:hint="eastAsia"/>
                    <w:lang w:val="en-US"/>
                  </w:rPr>
                  <w:t>☐</w:t>
                </w:r>
              </w:sdtContent>
            </w:sdt>
          </w:p>
          <w:p w14:paraId="558078F7" w14:textId="108FCCF1" w:rsidR="007D25D7" w:rsidRPr="003C7969" w:rsidRDefault="007D25D7" w:rsidP="007D25D7">
            <w:pPr>
              <w:tabs>
                <w:tab w:val="left" w:pos="1305"/>
                <w:tab w:val="left" w:pos="2590"/>
                <w:tab w:val="left" w:pos="3724"/>
                <w:tab w:val="left" w:pos="5141"/>
                <w:tab w:val="left" w:pos="6701"/>
              </w:tabs>
              <w:spacing w:line="240" w:lineRule="auto"/>
              <w:rPr>
                <w:lang w:val="en-US"/>
              </w:rPr>
            </w:pPr>
            <w:r w:rsidRPr="003C7969">
              <w:rPr>
                <w:lang w:val="en-US"/>
              </w:rPr>
              <w:t>OHEJP WP 7</w:t>
            </w:r>
            <w:r w:rsidRPr="003C7969">
              <w:rPr>
                <w:lang w:val="en-US"/>
              </w:rPr>
              <w:tab/>
            </w:r>
            <w:sdt>
              <w:sdtPr>
                <w:rPr>
                  <w:color w:val="auto"/>
                  <w:lang w:val="en-US"/>
                </w:rPr>
                <w:id w:val="1253938982"/>
                <w14:checkbox>
                  <w14:checked w14:val="0"/>
                  <w14:checkedState w14:val="2612" w14:font="MS Gothic"/>
                  <w14:uncheckedState w14:val="2610" w14:font="MS Gothic"/>
                </w14:checkbox>
              </w:sdtPr>
              <w:sdtEndPr/>
              <w:sdtContent>
                <w:r w:rsidR="005B7AA5">
                  <w:rPr>
                    <w:rFonts w:ascii="MS Gothic" w:eastAsia="MS Gothic" w:hAnsi="MS Gothic" w:hint="eastAsia"/>
                    <w:color w:val="auto"/>
                    <w:lang w:val="en-US"/>
                  </w:rPr>
                  <w:t>☐</w:t>
                </w:r>
              </w:sdtContent>
            </w:sdt>
            <w:r w:rsidRPr="007D25D7">
              <w:rPr>
                <w:rFonts w:ascii="Wingdings" w:hAnsi="Wingdings"/>
                <w:lang w:val="en-US"/>
              </w:rPr>
              <w:tab/>
            </w:r>
            <w:r w:rsidRPr="003C7969">
              <w:rPr>
                <w:lang w:val="en-US"/>
              </w:rPr>
              <w:t xml:space="preserve">Project Management Team </w:t>
            </w:r>
            <w:sdt>
              <w:sdtPr>
                <w:rPr>
                  <w:lang w:val="en-US"/>
                </w:rPr>
                <w:id w:val="2066518816"/>
                <w14:checkbox>
                  <w14:checked w14:val="0"/>
                  <w14:checkedState w14:val="2612" w14:font="MS Gothic"/>
                  <w14:uncheckedState w14:val="2610" w14:font="MS Gothic"/>
                </w14:checkbox>
              </w:sdtPr>
              <w:sdtEndPr/>
              <w:sdtContent>
                <w:r w:rsidR="002F3C35">
                  <w:rPr>
                    <w:rFonts w:ascii="MS Gothic" w:eastAsia="MS Gothic" w:hAnsi="MS Gothic" w:hint="eastAsia"/>
                    <w:lang w:val="en-US"/>
                  </w:rPr>
                  <w:t>☐</w:t>
                </w:r>
              </w:sdtContent>
            </w:sdt>
          </w:p>
          <w:p w14:paraId="3CAD6CA7" w14:textId="60B6695E" w:rsidR="007D25D7" w:rsidRPr="003C7969" w:rsidRDefault="007D25D7" w:rsidP="007D25D7">
            <w:pPr>
              <w:tabs>
                <w:tab w:val="left" w:pos="2590"/>
                <w:tab w:val="left" w:pos="4741"/>
              </w:tabs>
              <w:spacing w:line="240" w:lineRule="auto"/>
              <w:rPr>
                <w:lang w:val="en-US"/>
              </w:rPr>
            </w:pPr>
            <w:r w:rsidRPr="003C7969">
              <w:rPr>
                <w:lang w:val="en-US"/>
              </w:rPr>
              <w:t xml:space="preserve">Communication Team </w:t>
            </w:r>
            <w:sdt>
              <w:sdtPr>
                <w:rPr>
                  <w:lang w:val="en-US"/>
                </w:rPr>
                <w:id w:val="-1291815310"/>
                <w14:checkbox>
                  <w14:checked w14:val="0"/>
                  <w14:checkedState w14:val="2612" w14:font="MS Gothic"/>
                  <w14:uncheckedState w14:val="2610" w14:font="MS Gothic"/>
                </w14:checkbox>
              </w:sdtPr>
              <w:sdtEndPr/>
              <w:sdtContent>
                <w:r w:rsidR="005B7AA5">
                  <w:rPr>
                    <w:rFonts w:ascii="MS Gothic" w:eastAsia="MS Gothic" w:hAnsi="MS Gothic" w:hint="eastAsia"/>
                    <w:lang w:val="en-US"/>
                  </w:rPr>
                  <w:t>☐</w:t>
                </w:r>
              </w:sdtContent>
            </w:sdt>
            <w:r w:rsidRPr="003C7969">
              <w:rPr>
                <w:lang w:val="en-US"/>
              </w:rPr>
              <w:tab/>
              <w:t xml:space="preserve">Scientific Steering Board </w:t>
            </w:r>
            <w:sdt>
              <w:sdtPr>
                <w:rPr>
                  <w:lang w:val="en-US"/>
                </w:rPr>
                <w:id w:val="-1590384405"/>
                <w14:checkbox>
                  <w14:checked w14:val="0"/>
                  <w14:checkedState w14:val="2612" w14:font="MS Gothic"/>
                  <w14:uncheckedState w14:val="2610" w14:font="MS Gothic"/>
                </w14:checkbox>
              </w:sdtPr>
              <w:sdtEndPr/>
              <w:sdtContent>
                <w:r w:rsidR="0062568A">
                  <w:rPr>
                    <w:rFonts w:ascii="MS Gothic" w:eastAsia="MS Gothic" w:hAnsi="MS Gothic" w:hint="eastAsia"/>
                    <w:lang w:val="en-US"/>
                  </w:rPr>
                  <w:t>☐</w:t>
                </w:r>
              </w:sdtContent>
            </w:sdt>
          </w:p>
          <w:p w14:paraId="642E2319" w14:textId="77777777" w:rsidR="007D25D7" w:rsidRPr="007D25D7" w:rsidRDefault="007D25D7" w:rsidP="007D25D7">
            <w:pPr>
              <w:tabs>
                <w:tab w:val="left" w:pos="2615"/>
                <w:tab w:val="left" w:pos="4741"/>
              </w:tabs>
              <w:spacing w:line="240" w:lineRule="auto"/>
              <w:rPr>
                <w:rFonts w:ascii="Wingdings" w:hAnsi="Wingdings"/>
                <w:lang w:val="en-US"/>
              </w:rPr>
            </w:pPr>
            <w:r w:rsidRPr="003C7969">
              <w:rPr>
                <w:lang w:val="en-US"/>
              </w:rPr>
              <w:t xml:space="preserve">National Stakeholders/Program Owners Committee </w:t>
            </w:r>
            <w:sdt>
              <w:sdtPr>
                <w:rPr>
                  <w:lang w:val="en-US"/>
                </w:rPr>
                <w:id w:val="1175002434"/>
                <w14:checkbox>
                  <w14:checked w14:val="0"/>
                  <w14:checkedState w14:val="2612" w14:font="MS Gothic"/>
                  <w14:uncheckedState w14:val="2610" w14:font="MS Gothic"/>
                </w14:checkbox>
              </w:sdtPr>
              <w:sdtEndPr/>
              <w:sdtContent>
                <w:r w:rsidRPr="007D25D7">
                  <w:rPr>
                    <w:rFonts w:ascii="MS Gothic" w:eastAsia="MS Gothic" w:hAnsi="MS Gothic" w:hint="eastAsia"/>
                    <w:lang w:val="en-US"/>
                  </w:rPr>
                  <w:t>☐</w:t>
                </w:r>
              </w:sdtContent>
            </w:sdt>
          </w:p>
          <w:p w14:paraId="59056D84" w14:textId="77777777" w:rsidR="007D25D7" w:rsidRPr="003C7969" w:rsidRDefault="007D25D7" w:rsidP="007D25D7">
            <w:pPr>
              <w:tabs>
                <w:tab w:val="left" w:pos="2590"/>
                <w:tab w:val="left" w:pos="4741"/>
              </w:tabs>
              <w:spacing w:after="80" w:line="240" w:lineRule="auto"/>
              <w:rPr>
                <w:lang w:val="en-US"/>
              </w:rPr>
            </w:pPr>
            <w:r w:rsidRPr="003C7969">
              <w:rPr>
                <w:lang w:val="en-US"/>
              </w:rPr>
              <w:t xml:space="preserve">EFSA </w:t>
            </w:r>
            <w:sdt>
              <w:sdtPr>
                <w:rPr>
                  <w:lang w:val="en-US"/>
                </w:rPr>
                <w:id w:val="-883716088"/>
                <w14:checkbox>
                  <w14:checked w14:val="0"/>
                  <w14:checkedState w14:val="2612" w14:font="MS Gothic"/>
                  <w14:uncheckedState w14:val="2610" w14:font="MS Gothic"/>
                </w14:checkbox>
              </w:sdtPr>
              <w:sdtEndPr/>
              <w:sdtContent>
                <w:r w:rsidRPr="007D25D7">
                  <w:rPr>
                    <w:rFonts w:ascii="MS Gothic" w:eastAsia="MS Gothic" w:hAnsi="MS Gothic" w:hint="eastAsia"/>
                    <w:lang w:val="en-US"/>
                  </w:rPr>
                  <w:t>☐</w:t>
                </w:r>
              </w:sdtContent>
            </w:sdt>
            <w:r w:rsidRPr="007D25D7">
              <w:rPr>
                <w:rFonts w:ascii="Wingdings" w:hAnsi="Wingdings"/>
                <w:lang w:val="en-US"/>
              </w:rPr>
              <w:tab/>
            </w:r>
            <w:r w:rsidRPr="003C7969">
              <w:rPr>
                <w:lang w:val="en-US"/>
              </w:rPr>
              <w:t xml:space="preserve">ECDC </w:t>
            </w:r>
            <w:sdt>
              <w:sdtPr>
                <w:rPr>
                  <w:lang w:val="en-US"/>
                </w:rPr>
                <w:id w:val="-791204030"/>
                <w14:checkbox>
                  <w14:checked w14:val="0"/>
                  <w14:checkedState w14:val="2612" w14:font="MS Gothic"/>
                  <w14:uncheckedState w14:val="2610" w14:font="MS Gothic"/>
                </w14:checkbox>
              </w:sdtPr>
              <w:sdtEndPr/>
              <w:sdtContent>
                <w:r w:rsidRPr="007D25D7">
                  <w:rPr>
                    <w:rFonts w:ascii="MS Gothic" w:eastAsia="MS Gothic" w:hAnsi="MS Gothic" w:hint="eastAsia"/>
                    <w:lang w:val="en-US"/>
                  </w:rPr>
                  <w:t>☐</w:t>
                </w:r>
              </w:sdtContent>
            </w:sdt>
          </w:p>
          <w:p w14:paraId="40474F53" w14:textId="77777777" w:rsidR="007D25D7" w:rsidRPr="007D25D7" w:rsidRDefault="007D25D7" w:rsidP="00270151">
            <w:pPr>
              <w:spacing w:afterLines="40" w:after="96"/>
              <w:jc w:val="left"/>
              <w:rPr>
                <w:bCs/>
                <w:lang w:val="en-US"/>
              </w:rPr>
            </w:pPr>
            <w:r w:rsidRPr="007D25D7">
              <w:rPr>
                <w:bCs/>
                <w:lang w:val="en-US"/>
              </w:rPr>
              <w:t>Other international stakeholder(s): ………………………………………………………………</w:t>
            </w:r>
          </w:p>
          <w:p w14:paraId="0ABAEBFC" w14:textId="77777777" w:rsidR="007D25D7" w:rsidRPr="007D25D7" w:rsidRDefault="007D25D7" w:rsidP="007D25D7">
            <w:pPr>
              <w:tabs>
                <w:tab w:val="right" w:leader="dot" w:pos="7938"/>
              </w:tabs>
              <w:spacing w:afterLines="40" w:after="96" w:line="240" w:lineRule="auto"/>
              <w:ind w:right="91"/>
              <w:rPr>
                <w:lang w:val="en-US"/>
              </w:rPr>
            </w:pPr>
            <w:r w:rsidRPr="007D25D7">
              <w:rPr>
                <w:lang w:val="en-US"/>
              </w:rPr>
              <w:t xml:space="preserve">Social Media: </w:t>
            </w:r>
            <w:r w:rsidRPr="007D25D7">
              <w:rPr>
                <w:lang w:val="en-US"/>
              </w:rPr>
              <w:tab/>
            </w:r>
          </w:p>
          <w:p w14:paraId="3FFBEB4D" w14:textId="77777777" w:rsidR="007D25D7" w:rsidRPr="007D25D7" w:rsidRDefault="007D25D7" w:rsidP="007D25D7">
            <w:pPr>
              <w:tabs>
                <w:tab w:val="right" w:leader="dot" w:pos="7938"/>
              </w:tabs>
              <w:spacing w:afterLines="40" w:after="96" w:line="240" w:lineRule="auto"/>
              <w:ind w:right="91"/>
              <w:rPr>
                <w:rFonts w:cstheme="minorHAnsi"/>
                <w:lang w:val="en-US"/>
              </w:rPr>
            </w:pPr>
            <w:r w:rsidRPr="007D25D7">
              <w:rPr>
                <w:rFonts w:cstheme="minorHAnsi"/>
                <w:b/>
                <w:u w:val="single"/>
                <w:lang w:val="en-US"/>
              </w:rPr>
              <w:lastRenderedPageBreak/>
              <w:t>Other recipient(s)</w:t>
            </w:r>
            <w:r w:rsidRPr="007D25D7">
              <w:rPr>
                <w:rFonts w:cstheme="minorHAnsi"/>
                <w:b/>
                <w:lang w:val="en-US"/>
              </w:rPr>
              <w:t xml:space="preserve">: </w:t>
            </w:r>
            <w:r w:rsidRPr="007D25D7">
              <w:rPr>
                <w:rFonts w:cstheme="minorHAnsi"/>
                <w:lang w:val="en-US"/>
              </w:rPr>
              <w:tab/>
            </w:r>
          </w:p>
          <w:p w14:paraId="3999CD95" w14:textId="77777777" w:rsidR="007D25D7" w:rsidRPr="00F83C65" w:rsidRDefault="007D25D7" w:rsidP="007D25D7">
            <w:pPr>
              <w:tabs>
                <w:tab w:val="right" w:leader="dot" w:pos="7938"/>
              </w:tabs>
              <w:spacing w:afterLines="40" w:after="96" w:line="240" w:lineRule="auto"/>
              <w:ind w:right="91"/>
              <w:rPr>
                <w:rStyle w:val="Strong"/>
                <w:rFonts w:cstheme="minorHAnsi"/>
                <w:b w:val="0"/>
                <w:bCs w:val="0"/>
                <w:lang w:val="en-US"/>
              </w:rPr>
            </w:pPr>
          </w:p>
        </w:tc>
      </w:tr>
    </w:tbl>
    <w:p w14:paraId="257D1460" w14:textId="77777777" w:rsidR="00F83C65" w:rsidRDefault="00F83C65" w:rsidP="007C75BA">
      <w:pPr>
        <w:rPr>
          <w:sz w:val="32"/>
          <w:szCs w:val="32"/>
          <w:lang w:val="en-US"/>
        </w:rPr>
        <w:sectPr w:rsidR="00F83C65" w:rsidSect="00421E22">
          <w:headerReference w:type="default" r:id="rId9"/>
          <w:footerReference w:type="default" r:id="rId10"/>
          <w:pgSz w:w="11906" w:h="16838"/>
          <w:pgMar w:top="1417" w:right="1134" w:bottom="1134" w:left="1134" w:header="708" w:footer="708" w:gutter="0"/>
          <w:cols w:space="708"/>
          <w:titlePg/>
          <w:docGrid w:linePitch="360"/>
        </w:sectPr>
      </w:pPr>
    </w:p>
    <w:p w14:paraId="15C57747" w14:textId="77777777" w:rsidR="007C75BA" w:rsidRDefault="007C75BA" w:rsidP="007C75BA">
      <w:pPr>
        <w:pStyle w:val="BodyOHEJP"/>
        <w:rPr>
          <w:lang w:val="en-US"/>
        </w:rPr>
      </w:pPr>
    </w:p>
    <w:p w14:paraId="49D26412" w14:textId="77777777" w:rsidR="00DD7F88" w:rsidRPr="00DD7F88" w:rsidRDefault="00DD7F88" w:rsidP="00DD7F88">
      <w:pPr>
        <w:pStyle w:val="Heading2"/>
        <w:numPr>
          <w:ilvl w:val="0"/>
          <w:numId w:val="0"/>
        </w:numPr>
        <w:jc w:val="center"/>
        <w:rPr>
          <w:lang w:val="en-US"/>
        </w:rPr>
      </w:pPr>
      <w:r w:rsidRPr="00DD7F88">
        <w:rPr>
          <w:color w:val="00679C"/>
          <w:szCs w:val="28"/>
          <w:lang w:val="en-US"/>
        </w:rPr>
        <w:t>Experts elicitation results for the assessment of weights.</w:t>
      </w:r>
    </w:p>
    <w:p w14:paraId="26F1FF5E" w14:textId="77777777" w:rsidR="00DD7F88" w:rsidRPr="00DD7F88" w:rsidRDefault="00DD7F88" w:rsidP="00DD7F88">
      <w:pPr>
        <w:pStyle w:val="Heading2"/>
        <w:numPr>
          <w:ilvl w:val="0"/>
          <w:numId w:val="0"/>
        </w:numPr>
        <w:ind w:left="357"/>
        <w:rPr>
          <w:lang w:val="en-US"/>
        </w:rPr>
      </w:pPr>
    </w:p>
    <w:p w14:paraId="175AE58B" w14:textId="1B9769E3" w:rsidR="00C76F35" w:rsidRDefault="00DD7F88" w:rsidP="00C76F35">
      <w:pPr>
        <w:pStyle w:val="Heading2"/>
        <w:jc w:val="center"/>
        <w:rPr>
          <w:lang w:val="en-US"/>
        </w:rPr>
      </w:pPr>
      <w:r>
        <w:rPr>
          <w:lang w:val="en-US"/>
        </w:rPr>
        <w:t>Background</w:t>
      </w:r>
    </w:p>
    <w:p w14:paraId="12469BA1" w14:textId="193358A4" w:rsidR="009208A0" w:rsidRPr="00F169F0" w:rsidRDefault="00DD7F88" w:rsidP="009208A0">
      <w:pPr>
        <w:pStyle w:val="BodySciensano"/>
        <w:rPr>
          <w:color w:val="auto"/>
          <w:lang w:val="en-GB"/>
        </w:rPr>
      </w:pPr>
      <w:r w:rsidRPr="00F169F0">
        <w:rPr>
          <w:color w:val="auto"/>
          <w:lang w:val="en-GB"/>
        </w:rPr>
        <w:t xml:space="preserve">No single factor might explain the observed changes in </w:t>
      </w:r>
      <w:r w:rsidRPr="00F169F0">
        <w:rPr>
          <w:i/>
          <w:iCs/>
          <w:color w:val="auto"/>
          <w:lang w:val="en-GB"/>
        </w:rPr>
        <w:t>Salmonella</w:t>
      </w:r>
      <w:r w:rsidRPr="00F169F0">
        <w:rPr>
          <w:color w:val="auto"/>
          <w:lang w:val="en-GB"/>
        </w:rPr>
        <w:t xml:space="preserve"> incidence in humans and poultry. Therefore, to provide further indications on the relative contributions of several potential factors, a Multi-Criteria Decision Analysis (MCDA) is performed within the ADONIS project. The objectives of this MCDA are</w:t>
      </w:r>
      <w:r w:rsidR="009208A0" w:rsidRPr="00F169F0">
        <w:rPr>
          <w:color w:val="auto"/>
          <w:lang w:val="en-GB"/>
        </w:rPr>
        <w:t xml:space="preserve"> to rank the relative importance of the </w:t>
      </w:r>
      <w:r w:rsidR="009208A0" w:rsidRPr="00F169F0">
        <w:rPr>
          <w:b/>
          <w:bCs/>
          <w:color w:val="auto"/>
          <w:lang w:val="en-GB"/>
        </w:rPr>
        <w:t>determinants</w:t>
      </w:r>
      <w:r w:rsidR="009208A0" w:rsidRPr="00F169F0">
        <w:rPr>
          <w:color w:val="auto"/>
          <w:lang w:val="en-GB"/>
        </w:rPr>
        <w:t xml:space="preserve"> playing a potential role in the in reversal of the decreasing trend in the incidence of human S. Enteritidis infections and the </w:t>
      </w:r>
      <w:r w:rsidR="009208A0" w:rsidRPr="00F169F0">
        <w:rPr>
          <w:b/>
          <w:bCs/>
          <w:color w:val="auto"/>
          <w:lang w:val="en-GB"/>
        </w:rPr>
        <w:t>interventions</w:t>
      </w:r>
      <w:r w:rsidR="009208A0" w:rsidRPr="00F169F0">
        <w:rPr>
          <w:color w:val="auto"/>
          <w:lang w:val="en-GB"/>
        </w:rPr>
        <w:t xml:space="preserve"> that could be applied to reverse this trend.</w:t>
      </w:r>
    </w:p>
    <w:p w14:paraId="7CCD294E" w14:textId="77777777" w:rsidR="00A52EEF" w:rsidRPr="00F169F0" w:rsidRDefault="00A52EEF" w:rsidP="00C76F35">
      <w:pPr>
        <w:pStyle w:val="BodySciensano"/>
        <w:rPr>
          <w:color w:val="auto"/>
          <w:lang w:val="en-GB"/>
        </w:rPr>
      </w:pPr>
    </w:p>
    <w:p w14:paraId="794C0F6E" w14:textId="72A0EA3E" w:rsidR="00C76F35" w:rsidRPr="002F3C35" w:rsidRDefault="00C24F31" w:rsidP="00C76F35">
      <w:pPr>
        <w:pStyle w:val="BodySciensano"/>
        <w:rPr>
          <w:color w:val="auto"/>
          <w:lang w:val="en-GB"/>
        </w:rPr>
      </w:pPr>
      <w:r w:rsidRPr="00F169F0">
        <w:rPr>
          <w:color w:val="auto"/>
          <w:lang w:val="en-GB"/>
        </w:rPr>
        <w:t>A schematic over</w:t>
      </w:r>
      <w:r w:rsidR="00A52EEF" w:rsidRPr="00F169F0">
        <w:rPr>
          <w:color w:val="auto"/>
          <w:lang w:val="en-GB"/>
        </w:rPr>
        <w:t>view</w:t>
      </w:r>
      <w:r w:rsidRPr="00F169F0">
        <w:rPr>
          <w:color w:val="auto"/>
          <w:lang w:val="en-GB"/>
        </w:rPr>
        <w:t xml:space="preserve"> of the MCDA process is summarized in </w:t>
      </w:r>
      <w:r w:rsidR="002F3C35" w:rsidRPr="002F3C35">
        <w:rPr>
          <w:b/>
          <w:bCs/>
          <w:color w:val="auto"/>
          <w:lang w:val="en-GB"/>
        </w:rPr>
        <w:t>Figure 1</w:t>
      </w:r>
      <w:r w:rsidRPr="00F169F0">
        <w:rPr>
          <w:color w:val="auto"/>
          <w:lang w:val="en-GB"/>
        </w:rPr>
        <w:t xml:space="preserve">. </w:t>
      </w:r>
      <w:r w:rsidR="00224073" w:rsidRPr="00F169F0">
        <w:rPr>
          <w:color w:val="auto"/>
          <w:lang w:val="en-GB"/>
        </w:rPr>
        <w:t xml:space="preserve">A detailed explanation of this process has been already presented in </w:t>
      </w:r>
      <w:r w:rsidR="002F3C35">
        <w:rPr>
          <w:color w:val="auto"/>
          <w:lang w:val="en-GB"/>
        </w:rPr>
        <w:t xml:space="preserve">the previous deliverable </w:t>
      </w:r>
      <w:r w:rsidR="00224073" w:rsidRPr="00F169F0">
        <w:rPr>
          <w:color w:val="auto"/>
          <w:lang w:val="en-GB"/>
        </w:rPr>
        <w:t xml:space="preserve">D-JRP26-WP5.1 </w:t>
      </w:r>
      <w:r w:rsidR="002F3C35" w:rsidRPr="002F3C35">
        <w:rPr>
          <w:color w:val="auto"/>
          <w:lang w:val="en-GB"/>
        </w:rPr>
        <w:t>“</w:t>
      </w:r>
      <w:r w:rsidR="00224073" w:rsidRPr="002F3C35">
        <w:rPr>
          <w:color w:val="auto"/>
          <w:lang w:val="en-GB"/>
        </w:rPr>
        <w:t>Final assessment framework of the MCDA</w:t>
      </w:r>
      <w:r w:rsidR="002F3C35" w:rsidRPr="002F3C35">
        <w:rPr>
          <w:color w:val="auto"/>
          <w:lang w:val="en-GB"/>
        </w:rPr>
        <w:t>”</w:t>
      </w:r>
      <w:r w:rsidR="00224073" w:rsidRPr="002F3C35">
        <w:rPr>
          <w:color w:val="auto"/>
          <w:lang w:val="en-GB"/>
        </w:rPr>
        <w:t>.</w:t>
      </w:r>
    </w:p>
    <w:p w14:paraId="17C174EB" w14:textId="77777777" w:rsidR="002F3C35" w:rsidRPr="00F169F0" w:rsidRDefault="002F3C35" w:rsidP="00C76F35">
      <w:pPr>
        <w:pStyle w:val="BodySciensano"/>
        <w:rPr>
          <w:color w:val="auto"/>
          <w:lang w:val="en-GB"/>
        </w:rPr>
      </w:pPr>
    </w:p>
    <w:p w14:paraId="3D4913F6" w14:textId="77777777" w:rsidR="00C24F31" w:rsidRPr="00F169F0" w:rsidRDefault="00C24F31" w:rsidP="00C76F35">
      <w:pPr>
        <w:pStyle w:val="BodySciensano"/>
        <w:rPr>
          <w:color w:val="auto"/>
          <w:lang w:val="en-GB"/>
        </w:rPr>
      </w:pPr>
    </w:p>
    <w:p w14:paraId="09145F33" w14:textId="6686EFF8" w:rsidR="006C005C" w:rsidRPr="00F169F0" w:rsidRDefault="006C005C" w:rsidP="00C76F35">
      <w:pPr>
        <w:pStyle w:val="BodySciensano"/>
        <w:rPr>
          <w:color w:val="auto"/>
          <w:lang w:val="en-GB"/>
        </w:rPr>
      </w:pPr>
      <w:r w:rsidRPr="00F169F0">
        <w:rPr>
          <w:noProof/>
          <w:color w:val="auto"/>
          <w:lang w:val="en-US"/>
        </w:rPr>
        <w:drawing>
          <wp:inline distT="0" distB="0" distL="0" distR="0" wp14:anchorId="3E9D9558" wp14:editId="4E1D517E">
            <wp:extent cx="6003970" cy="3095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3718" cy="3100651"/>
                    </a:xfrm>
                    <a:prstGeom prst="rect">
                      <a:avLst/>
                    </a:prstGeom>
                    <a:noFill/>
                  </pic:spPr>
                </pic:pic>
              </a:graphicData>
            </a:graphic>
          </wp:inline>
        </w:drawing>
      </w:r>
    </w:p>
    <w:p w14:paraId="61B0EBD6" w14:textId="1E165EDE" w:rsidR="006C005C" w:rsidRPr="00F169F0" w:rsidRDefault="002F3C35" w:rsidP="00C76F35">
      <w:pPr>
        <w:pStyle w:val="BodySciensano"/>
        <w:rPr>
          <w:color w:val="auto"/>
          <w:lang w:val="en-GB"/>
        </w:rPr>
      </w:pPr>
      <w:r w:rsidRPr="0007612C">
        <w:rPr>
          <w:b/>
          <w:bCs/>
          <w:color w:val="auto"/>
          <w:lang w:val="en-GB"/>
        </w:rPr>
        <w:t>Figure 1</w:t>
      </w:r>
      <w:r>
        <w:rPr>
          <w:color w:val="auto"/>
          <w:lang w:val="en-GB"/>
        </w:rPr>
        <w:t>. Schematic overview of the MCDA procedure followed in the ADONIS project.</w:t>
      </w:r>
    </w:p>
    <w:p w14:paraId="63DF5364" w14:textId="77777777" w:rsidR="002F3C35" w:rsidRDefault="002F3C35" w:rsidP="00C76F35">
      <w:pPr>
        <w:pStyle w:val="BodySciensano"/>
        <w:rPr>
          <w:rStyle w:val="hscoswrapper"/>
          <w:color w:val="auto"/>
          <w:lang w:val="en-GB"/>
        </w:rPr>
      </w:pPr>
    </w:p>
    <w:p w14:paraId="035F6CF8" w14:textId="77777777" w:rsidR="002F3C35" w:rsidRDefault="002F3C35" w:rsidP="00C76F35">
      <w:pPr>
        <w:pStyle w:val="BodySciensano"/>
        <w:rPr>
          <w:rStyle w:val="hscoswrapper"/>
          <w:color w:val="auto"/>
          <w:lang w:val="en-GB"/>
        </w:rPr>
      </w:pPr>
    </w:p>
    <w:p w14:paraId="01CBE090" w14:textId="53CF2781" w:rsidR="00A52EEF" w:rsidRDefault="00A52EEF" w:rsidP="00C76F35">
      <w:pPr>
        <w:pStyle w:val="BodySciensano"/>
        <w:rPr>
          <w:rStyle w:val="hscoswrapper"/>
          <w:color w:val="auto"/>
          <w:lang w:val="en-GB"/>
        </w:rPr>
      </w:pPr>
      <w:r w:rsidRPr="00F169F0">
        <w:rPr>
          <w:rStyle w:val="hscoswrapper"/>
          <w:color w:val="auto"/>
          <w:lang w:val="en-GB"/>
        </w:rPr>
        <w:t xml:space="preserve">In </w:t>
      </w:r>
      <w:r w:rsidR="002F3C35">
        <w:rPr>
          <w:rStyle w:val="hscoswrapper"/>
          <w:color w:val="auto"/>
          <w:lang w:val="en-GB"/>
        </w:rPr>
        <w:t>the present</w:t>
      </w:r>
      <w:r w:rsidRPr="00F169F0">
        <w:rPr>
          <w:rStyle w:val="hscoswrapper"/>
          <w:color w:val="auto"/>
          <w:lang w:val="en-GB"/>
        </w:rPr>
        <w:t xml:space="preserve"> deliverable</w:t>
      </w:r>
      <w:r w:rsidR="00224073" w:rsidRPr="00F169F0">
        <w:rPr>
          <w:rStyle w:val="hscoswrapper"/>
          <w:color w:val="auto"/>
          <w:lang w:val="en-GB"/>
        </w:rPr>
        <w:t xml:space="preserve"> D-JRP26-WP5.2 </w:t>
      </w:r>
      <w:r w:rsidR="002F3C35">
        <w:rPr>
          <w:rStyle w:val="hscoswrapper"/>
          <w:color w:val="auto"/>
          <w:lang w:val="en-GB"/>
        </w:rPr>
        <w:t>“</w:t>
      </w:r>
      <w:r w:rsidR="00224073" w:rsidRPr="002F3C35">
        <w:rPr>
          <w:rStyle w:val="hscoswrapper"/>
          <w:color w:val="auto"/>
          <w:lang w:val="en-GB"/>
        </w:rPr>
        <w:t>Experts elicitation results for the assessment of weights</w:t>
      </w:r>
      <w:r w:rsidR="002F3C35">
        <w:rPr>
          <w:rStyle w:val="hscoswrapper"/>
          <w:color w:val="auto"/>
          <w:lang w:val="en-GB"/>
        </w:rPr>
        <w:t>”</w:t>
      </w:r>
      <w:r w:rsidRPr="002F3C35">
        <w:rPr>
          <w:rStyle w:val="hscoswrapper"/>
          <w:color w:val="auto"/>
          <w:lang w:val="en-GB"/>
        </w:rPr>
        <w:t>,</w:t>
      </w:r>
      <w:r w:rsidRPr="00F169F0">
        <w:rPr>
          <w:rStyle w:val="hscoswrapper"/>
          <w:color w:val="auto"/>
          <w:lang w:val="en-GB"/>
        </w:rPr>
        <w:t xml:space="preserve"> the results of the “SURVEY I”</w:t>
      </w:r>
      <w:r w:rsidR="007D65F6" w:rsidRPr="00F169F0">
        <w:rPr>
          <w:rStyle w:val="hscoswrapper"/>
          <w:color w:val="auto"/>
          <w:lang w:val="en-GB"/>
        </w:rPr>
        <w:t xml:space="preserve"> mentioned in </w:t>
      </w:r>
      <w:r w:rsidR="002F3C35" w:rsidRPr="002F3C35">
        <w:rPr>
          <w:rStyle w:val="hscoswrapper"/>
          <w:b/>
          <w:bCs/>
          <w:color w:val="auto"/>
          <w:lang w:val="en-GB"/>
        </w:rPr>
        <w:t>Figure 1</w:t>
      </w:r>
      <w:r w:rsidRPr="00F169F0">
        <w:rPr>
          <w:rStyle w:val="hscoswrapper"/>
          <w:color w:val="auto"/>
          <w:lang w:val="en-GB"/>
        </w:rPr>
        <w:t>, are presented.</w:t>
      </w:r>
      <w:r w:rsidR="009E3ED0" w:rsidRPr="00F169F0">
        <w:rPr>
          <w:rStyle w:val="hscoswrapper"/>
          <w:color w:val="auto"/>
          <w:lang w:val="en-GB"/>
        </w:rPr>
        <w:t xml:space="preserve"> In this survey, an expert elicitation was performed to define </w:t>
      </w:r>
      <w:r w:rsidR="00F169F0" w:rsidRPr="00F169F0">
        <w:rPr>
          <w:rStyle w:val="hscoswrapper"/>
          <w:color w:val="auto"/>
          <w:lang w:val="en-GB"/>
        </w:rPr>
        <w:t xml:space="preserve">the </w:t>
      </w:r>
      <w:r w:rsidR="009E3ED0" w:rsidRPr="00F169F0">
        <w:rPr>
          <w:rStyle w:val="hscoswrapper"/>
          <w:color w:val="auto"/>
          <w:lang w:val="en-GB"/>
        </w:rPr>
        <w:t xml:space="preserve">weights </w:t>
      </w:r>
      <w:r w:rsidR="00F169F0" w:rsidRPr="00F169F0">
        <w:rPr>
          <w:rStyle w:val="hscoswrapper"/>
          <w:color w:val="auto"/>
          <w:lang w:val="en-GB"/>
        </w:rPr>
        <w:t>for</w:t>
      </w:r>
      <w:r w:rsidR="009E3ED0" w:rsidRPr="00F169F0">
        <w:rPr>
          <w:rStyle w:val="hscoswrapper"/>
          <w:color w:val="auto"/>
          <w:lang w:val="en-GB"/>
        </w:rPr>
        <w:t xml:space="preserve"> the criteria to be subsequently used in “SURVEY II” to score the determina</w:t>
      </w:r>
      <w:r w:rsidR="00F169F0" w:rsidRPr="00F169F0">
        <w:rPr>
          <w:rStyle w:val="hscoswrapper"/>
          <w:color w:val="auto"/>
          <w:lang w:val="en-GB"/>
        </w:rPr>
        <w:t>n</w:t>
      </w:r>
      <w:r w:rsidR="009E3ED0" w:rsidRPr="00F169F0">
        <w:rPr>
          <w:rStyle w:val="hscoswrapper"/>
          <w:color w:val="auto"/>
          <w:lang w:val="en-GB"/>
        </w:rPr>
        <w:t>ts and intervention</w:t>
      </w:r>
      <w:r w:rsidR="00F169F0">
        <w:rPr>
          <w:rStyle w:val="hscoswrapper"/>
          <w:color w:val="auto"/>
          <w:lang w:val="en-GB"/>
        </w:rPr>
        <w:t xml:space="preserve">s. </w:t>
      </w:r>
    </w:p>
    <w:p w14:paraId="05028363" w14:textId="4C7713ED" w:rsidR="00F169F0" w:rsidRDefault="00F169F0" w:rsidP="00C76F35">
      <w:pPr>
        <w:pStyle w:val="BodySciensano"/>
        <w:rPr>
          <w:rStyle w:val="hscoswrapper"/>
          <w:color w:val="auto"/>
          <w:lang w:val="en-GB"/>
        </w:rPr>
      </w:pPr>
    </w:p>
    <w:p w14:paraId="1B033D67" w14:textId="1E83548E" w:rsidR="00A52EEF" w:rsidRPr="00F169F0" w:rsidRDefault="00F169F0" w:rsidP="00C76F35">
      <w:pPr>
        <w:pStyle w:val="Heading2"/>
        <w:jc w:val="center"/>
        <w:rPr>
          <w:rStyle w:val="hscoswrapper"/>
          <w:lang w:val="en-US"/>
        </w:rPr>
      </w:pPr>
      <w:r w:rsidRPr="00F169F0">
        <w:rPr>
          <w:lang w:val="en-US"/>
        </w:rPr>
        <w:t>Procedure</w:t>
      </w:r>
    </w:p>
    <w:p w14:paraId="6DBADBCA" w14:textId="4FAC15C9" w:rsidR="00972823" w:rsidRDefault="002F3C35" w:rsidP="00C76F35">
      <w:pPr>
        <w:pStyle w:val="BodySciensano"/>
        <w:rPr>
          <w:rStyle w:val="hscoswrapper"/>
          <w:color w:val="auto"/>
          <w:lang w:val="en-GB"/>
        </w:rPr>
      </w:pPr>
      <w:r>
        <w:rPr>
          <w:color w:val="auto"/>
          <w:lang w:val="en-US"/>
        </w:rPr>
        <w:t>Several</w:t>
      </w:r>
      <w:r w:rsidR="006D3D76" w:rsidRPr="00281770">
        <w:rPr>
          <w:color w:val="auto"/>
          <w:lang w:val="en-US"/>
        </w:rPr>
        <w:t xml:space="preserve"> approaches exist to assign weights to the different criteria </w:t>
      </w:r>
      <w:r>
        <w:rPr>
          <w:color w:val="auto"/>
          <w:lang w:val="en-US"/>
        </w:rPr>
        <w:t>to define</w:t>
      </w:r>
      <w:r w:rsidR="006D3D76" w:rsidRPr="00281770">
        <w:rPr>
          <w:color w:val="auto"/>
          <w:lang w:val="en-US"/>
        </w:rPr>
        <w:t xml:space="preserve"> their relative importance </w:t>
      </w:r>
      <w:r w:rsidR="006D3D76" w:rsidRPr="00281770">
        <w:rPr>
          <w:color w:val="auto"/>
          <w:lang w:val="en-US"/>
        </w:rPr>
        <w:fldChar w:fldCharType="begin"/>
      </w:r>
      <w:r w:rsidR="006D3D76" w:rsidRPr="00281770">
        <w:rPr>
          <w:color w:val="auto"/>
          <w:lang w:val="en-US"/>
        </w:rPr>
        <w:instrText xml:space="preserve"> ADDIN ZOTERO_ITEM CSL_CITATION {"citationID":"7uln143C","properties":{"formattedCitation":"[1]","plainCitation":"[1]","noteIndex":0},"citationItems":[{"id":13,"uris":["http://zotero.org/users/6282825/items/AKBRSZ35"],"uri":["http://zotero.org/users/6282825/items/AKBRSZ35"],"itemData":{"id":13,"type":"article-journal","container-title":"Journal of Comparative Effectiveness Research","DOI":"10.2217/cer-2018-0102","ISSN":"2042-6305, 2042-6313","issue":"4","journalAbbreviation":"Journal of Comparative Effectiveness Research","language":"en","page":"195-204","source":"DOI.org (Crossref)","title":"Comparison of weighting methods used in multicriteria decision analysis frameworks in healthcare with focus on low- and middle-income countries","volume":"8","author":[{"family":"Németh","given":"Bertalan"},{"family":"Molnár","given":"Anett"},{"family":"Bozóki","given":"Sándor"},{"family":"Wijaya","given":"Kalman"},{"family":"Inotai","given":"András"},{"family":"Campbell","given":"Jonathan D"},{"family":"Kaló","given":"Zoltán"}],"issued":{"date-parts":[["2019",3]]}}}],"schema":"https://github.com/citation-style-language/schema/raw/master/csl-citation.json"} </w:instrText>
      </w:r>
      <w:r w:rsidR="006D3D76" w:rsidRPr="00281770">
        <w:rPr>
          <w:color w:val="auto"/>
          <w:lang w:val="en-US"/>
        </w:rPr>
        <w:fldChar w:fldCharType="separate"/>
      </w:r>
      <w:r w:rsidR="006D3D76" w:rsidRPr="00281770">
        <w:rPr>
          <w:rFonts w:cs="Arial"/>
          <w:color w:val="auto"/>
          <w:lang w:val="en-US"/>
        </w:rPr>
        <w:t>[1]</w:t>
      </w:r>
      <w:r w:rsidR="006D3D76" w:rsidRPr="00281770">
        <w:rPr>
          <w:color w:val="auto"/>
          <w:lang w:val="en-US"/>
        </w:rPr>
        <w:fldChar w:fldCharType="end"/>
      </w:r>
      <w:r w:rsidR="006D3D76" w:rsidRPr="00281770">
        <w:rPr>
          <w:color w:val="auto"/>
          <w:lang w:val="en-US"/>
        </w:rPr>
        <w:t xml:space="preserve">. In </w:t>
      </w:r>
      <w:r>
        <w:rPr>
          <w:color w:val="auto"/>
          <w:lang w:val="en-US"/>
        </w:rPr>
        <w:t xml:space="preserve">the </w:t>
      </w:r>
      <w:r w:rsidR="006D3D76" w:rsidRPr="00281770">
        <w:rPr>
          <w:color w:val="auto"/>
          <w:lang w:val="en-US"/>
        </w:rPr>
        <w:t>ADONIS</w:t>
      </w:r>
      <w:r w:rsidRPr="002F3C35">
        <w:rPr>
          <w:color w:val="auto"/>
          <w:lang w:val="en-US"/>
        </w:rPr>
        <w:t xml:space="preserve"> </w:t>
      </w:r>
      <w:r>
        <w:rPr>
          <w:color w:val="auto"/>
          <w:lang w:val="en-US"/>
        </w:rPr>
        <w:t>project</w:t>
      </w:r>
      <w:r w:rsidR="006D3D76" w:rsidRPr="00281770">
        <w:rPr>
          <w:color w:val="auto"/>
          <w:lang w:val="en-US"/>
        </w:rPr>
        <w:t xml:space="preserve">, we use </w:t>
      </w:r>
      <w:proofErr w:type="spellStart"/>
      <w:r w:rsidR="006D3D76">
        <w:rPr>
          <w:color w:val="auto"/>
          <w:lang w:val="en-US"/>
        </w:rPr>
        <w:t>Saaty’s</w:t>
      </w:r>
      <w:proofErr w:type="spellEnd"/>
      <w:r w:rsidR="006D3D76" w:rsidRPr="00281770">
        <w:rPr>
          <w:color w:val="auto"/>
          <w:lang w:val="en-US"/>
        </w:rPr>
        <w:t xml:space="preserve"> </w:t>
      </w:r>
      <w:r w:rsidR="006D3D76" w:rsidRPr="00F169F0">
        <w:rPr>
          <w:rStyle w:val="hscoswrapper"/>
          <w:color w:val="auto"/>
          <w:lang w:val="en-GB"/>
        </w:rPr>
        <w:t>Analytic Hierarchy Process (</w:t>
      </w:r>
      <w:r w:rsidR="006D3D76" w:rsidRPr="00281770">
        <w:rPr>
          <w:color w:val="auto"/>
          <w:lang w:val="en-US"/>
        </w:rPr>
        <w:t>AHP</w:t>
      </w:r>
      <w:r w:rsidR="006D3D76">
        <w:rPr>
          <w:color w:val="auto"/>
          <w:lang w:val="en-US"/>
        </w:rPr>
        <w:t>)</w:t>
      </w:r>
      <w:r w:rsidR="006D3D76" w:rsidRPr="00281770">
        <w:rPr>
          <w:color w:val="auto"/>
          <w:lang w:val="en-US"/>
        </w:rPr>
        <w:t xml:space="preserve"> method, </w:t>
      </w:r>
      <w:r w:rsidR="00AB6D27">
        <w:rPr>
          <w:rStyle w:val="hscoswrapper"/>
          <w:color w:val="auto"/>
          <w:lang w:val="en-GB"/>
        </w:rPr>
        <w:t>which</w:t>
      </w:r>
      <w:r w:rsidR="00F169F0">
        <w:rPr>
          <w:rStyle w:val="hscoswrapper"/>
          <w:color w:val="auto"/>
          <w:lang w:val="en-GB"/>
        </w:rPr>
        <w:t xml:space="preserve"> </w:t>
      </w:r>
      <w:r w:rsidR="006C005C" w:rsidRPr="00F169F0">
        <w:rPr>
          <w:rStyle w:val="hscoswrapper"/>
          <w:color w:val="auto"/>
          <w:lang w:val="en-GB"/>
        </w:rPr>
        <w:t xml:space="preserve">provides a rational framework for decision making by quantifying </w:t>
      </w:r>
      <w:r w:rsidR="00AB6D27">
        <w:rPr>
          <w:rStyle w:val="hscoswrapper"/>
          <w:color w:val="auto"/>
          <w:lang w:val="en-GB"/>
        </w:rPr>
        <w:t>the relative importance of</w:t>
      </w:r>
      <w:r w:rsidR="006C005C" w:rsidRPr="00F169F0">
        <w:rPr>
          <w:rStyle w:val="hscoswrapper"/>
          <w:color w:val="auto"/>
          <w:lang w:val="en-GB"/>
        </w:rPr>
        <w:t xml:space="preserve"> criteria and alternative</w:t>
      </w:r>
      <w:r w:rsidR="00AB6D27">
        <w:rPr>
          <w:rStyle w:val="hscoswrapper"/>
          <w:color w:val="auto"/>
          <w:lang w:val="en-GB"/>
        </w:rPr>
        <w:t xml:space="preserve">s </w:t>
      </w:r>
      <w:r w:rsidR="00616CBB" w:rsidRPr="00F169F0">
        <w:rPr>
          <w:rStyle w:val="hscoswrapper"/>
          <w:color w:val="auto"/>
          <w:lang w:val="en-GB"/>
        </w:rPr>
        <w:t>through pairwise comparisons.</w:t>
      </w:r>
      <w:r w:rsidR="00972823">
        <w:rPr>
          <w:rStyle w:val="hscoswrapper"/>
          <w:color w:val="auto"/>
          <w:lang w:val="en-GB"/>
        </w:rPr>
        <w:t xml:space="preserve"> </w:t>
      </w:r>
      <w:r w:rsidR="007D34B1">
        <w:rPr>
          <w:rStyle w:val="hscoswrapper"/>
          <w:color w:val="auto"/>
          <w:lang w:val="en-GB"/>
        </w:rPr>
        <w:t xml:space="preserve">A </w:t>
      </w:r>
      <w:proofErr w:type="spellStart"/>
      <w:r w:rsidR="007D34B1">
        <w:rPr>
          <w:rStyle w:val="hscoswrapper"/>
          <w:color w:val="auto"/>
          <w:lang w:val="en-GB"/>
        </w:rPr>
        <w:t>comprenhensive</w:t>
      </w:r>
      <w:proofErr w:type="spellEnd"/>
      <w:r w:rsidR="007D34B1">
        <w:rPr>
          <w:rStyle w:val="hscoswrapper"/>
          <w:color w:val="auto"/>
          <w:lang w:val="en-GB"/>
        </w:rPr>
        <w:t xml:space="preserve"> presentation of</w:t>
      </w:r>
      <w:r w:rsidR="00972823">
        <w:rPr>
          <w:rStyle w:val="hscoswrapper"/>
          <w:color w:val="auto"/>
          <w:lang w:val="en-GB"/>
        </w:rPr>
        <w:t xml:space="preserve"> the </w:t>
      </w:r>
      <w:r w:rsidR="00AB6D27">
        <w:rPr>
          <w:rStyle w:val="hscoswrapper"/>
          <w:color w:val="auto"/>
          <w:lang w:val="en-GB"/>
        </w:rPr>
        <w:t xml:space="preserve">AHP method, as well as the </w:t>
      </w:r>
      <w:r w:rsidR="00972823">
        <w:rPr>
          <w:rStyle w:val="hscoswrapper"/>
          <w:color w:val="auto"/>
          <w:lang w:val="en-GB"/>
        </w:rPr>
        <w:t>criteria and alternative</w:t>
      </w:r>
      <w:r w:rsidR="00AB6D27">
        <w:rPr>
          <w:rStyle w:val="hscoswrapper"/>
          <w:color w:val="auto"/>
          <w:lang w:val="en-GB"/>
        </w:rPr>
        <w:t xml:space="preserve">s used in the ADONIS project, </w:t>
      </w:r>
      <w:r w:rsidR="007D34B1">
        <w:rPr>
          <w:rStyle w:val="hscoswrapper"/>
          <w:color w:val="auto"/>
          <w:lang w:val="en-GB"/>
        </w:rPr>
        <w:t xml:space="preserve">has </w:t>
      </w:r>
      <w:r w:rsidR="00AB6D27">
        <w:rPr>
          <w:rStyle w:val="hscoswrapper"/>
          <w:color w:val="auto"/>
          <w:lang w:val="en-GB"/>
        </w:rPr>
        <w:t xml:space="preserve">already </w:t>
      </w:r>
      <w:r w:rsidR="007D34B1">
        <w:rPr>
          <w:rStyle w:val="hscoswrapper"/>
          <w:color w:val="auto"/>
          <w:lang w:val="en-GB"/>
        </w:rPr>
        <w:t>bee</w:t>
      </w:r>
      <w:r w:rsidR="00FA1ECA">
        <w:rPr>
          <w:rStyle w:val="hscoswrapper"/>
          <w:color w:val="auto"/>
          <w:lang w:val="en-GB"/>
        </w:rPr>
        <w:t>n</w:t>
      </w:r>
      <w:r w:rsidR="007D34B1">
        <w:rPr>
          <w:rStyle w:val="hscoswrapper"/>
          <w:color w:val="auto"/>
          <w:lang w:val="en-GB"/>
        </w:rPr>
        <w:t xml:space="preserve"> reported</w:t>
      </w:r>
      <w:r w:rsidR="00972823">
        <w:rPr>
          <w:rStyle w:val="hscoswrapper"/>
          <w:color w:val="auto"/>
          <w:lang w:val="en-GB"/>
        </w:rPr>
        <w:t xml:space="preserve"> in </w:t>
      </w:r>
      <w:r w:rsidR="00AB6D27">
        <w:rPr>
          <w:rStyle w:val="hscoswrapper"/>
          <w:color w:val="auto"/>
          <w:lang w:val="en-GB"/>
        </w:rPr>
        <w:t xml:space="preserve">the previous deliverable </w:t>
      </w:r>
      <w:r w:rsidR="00972823" w:rsidRPr="00F169F0">
        <w:rPr>
          <w:color w:val="auto"/>
          <w:lang w:val="en-GB"/>
        </w:rPr>
        <w:t>D-JRP26-WP5.1</w:t>
      </w:r>
      <w:r w:rsidR="00972823">
        <w:rPr>
          <w:color w:val="auto"/>
          <w:lang w:val="en-GB"/>
        </w:rPr>
        <w:t>, to which we refer for addition</w:t>
      </w:r>
      <w:r w:rsidR="00B716AE">
        <w:rPr>
          <w:color w:val="auto"/>
          <w:lang w:val="en-GB"/>
        </w:rPr>
        <w:t>a</w:t>
      </w:r>
      <w:r w:rsidR="00972823">
        <w:rPr>
          <w:color w:val="auto"/>
          <w:lang w:val="en-GB"/>
        </w:rPr>
        <w:t xml:space="preserve">l information. </w:t>
      </w:r>
    </w:p>
    <w:p w14:paraId="6CA49F63" w14:textId="77777777" w:rsidR="00972823" w:rsidRDefault="00972823" w:rsidP="00972823">
      <w:pPr>
        <w:pStyle w:val="BodySciensano"/>
        <w:rPr>
          <w:color w:val="auto"/>
          <w:lang w:val="en-US"/>
        </w:rPr>
      </w:pPr>
    </w:p>
    <w:p w14:paraId="2443BF5E" w14:textId="3DD10914" w:rsidR="00972823" w:rsidRPr="00493A44" w:rsidRDefault="00972823" w:rsidP="00972823">
      <w:pPr>
        <w:pStyle w:val="BodySciensano"/>
        <w:rPr>
          <w:color w:val="auto"/>
          <w:lang w:val="en-US"/>
        </w:rPr>
      </w:pPr>
      <w:r>
        <w:rPr>
          <w:color w:val="auto"/>
          <w:lang w:val="en-US"/>
        </w:rPr>
        <w:t xml:space="preserve">Here, we present the results of the first survey aiming at defining the weights </w:t>
      </w:r>
      <w:r w:rsidR="00D23052">
        <w:rPr>
          <w:color w:val="auto"/>
          <w:lang w:val="en-US"/>
        </w:rPr>
        <w:t>for</w:t>
      </w:r>
      <w:r w:rsidR="007D34B1">
        <w:rPr>
          <w:color w:val="auto"/>
          <w:lang w:val="en-US"/>
        </w:rPr>
        <w:t xml:space="preserve"> the</w:t>
      </w:r>
      <w:r w:rsidRPr="00493A44">
        <w:rPr>
          <w:color w:val="auto"/>
          <w:lang w:val="en-US"/>
        </w:rPr>
        <w:t xml:space="preserve"> </w:t>
      </w:r>
      <w:r w:rsidR="007D34B1">
        <w:rPr>
          <w:color w:val="auto"/>
          <w:lang w:val="en-US"/>
        </w:rPr>
        <w:t xml:space="preserve">following </w:t>
      </w:r>
      <w:r w:rsidRPr="00493A44">
        <w:rPr>
          <w:color w:val="auto"/>
          <w:lang w:val="en-US"/>
        </w:rPr>
        <w:t>criteria</w:t>
      </w:r>
      <w:r w:rsidR="007D34B1">
        <w:rPr>
          <w:color w:val="auto"/>
          <w:lang w:val="en-US"/>
        </w:rPr>
        <w:t>:</w:t>
      </w:r>
      <w:r w:rsidRPr="00493A44">
        <w:rPr>
          <w:color w:val="auto"/>
          <w:lang w:val="en-US"/>
        </w:rPr>
        <w:t xml:space="preserve"> </w:t>
      </w:r>
    </w:p>
    <w:p w14:paraId="4269E469" w14:textId="736C79DE" w:rsidR="00972823" w:rsidRDefault="00972823" w:rsidP="00C76F35">
      <w:pPr>
        <w:pStyle w:val="BodySciensano"/>
        <w:rPr>
          <w:rStyle w:val="hscoswrapper"/>
          <w:color w:val="auto"/>
          <w:lang w:val="en-GB"/>
        </w:rPr>
      </w:pPr>
    </w:p>
    <w:p w14:paraId="408E4908" w14:textId="77777777" w:rsidR="00972823" w:rsidRPr="00493A44" w:rsidRDefault="00972823" w:rsidP="00972823">
      <w:pPr>
        <w:pStyle w:val="BodySciensano"/>
        <w:numPr>
          <w:ilvl w:val="0"/>
          <w:numId w:val="10"/>
        </w:numPr>
        <w:rPr>
          <w:color w:val="auto"/>
          <w:lang w:val="en-US"/>
        </w:rPr>
      </w:pPr>
      <w:r w:rsidRPr="00493A44">
        <w:rPr>
          <w:b/>
          <w:bCs/>
          <w:color w:val="auto"/>
          <w:lang w:val="en-US"/>
        </w:rPr>
        <w:t xml:space="preserve">Criteria for the </w:t>
      </w:r>
      <w:r w:rsidRPr="007D34B1">
        <w:rPr>
          <w:b/>
          <w:bCs/>
          <w:color w:val="auto"/>
          <w:u w:val="single"/>
          <w:lang w:val="en-US"/>
        </w:rPr>
        <w:t>determinants</w:t>
      </w:r>
      <w:r w:rsidRPr="00493A44">
        <w:rPr>
          <w:color w:val="auto"/>
          <w:lang w:val="en-US"/>
        </w:rPr>
        <w:t xml:space="preserve"> (to define which has the strongest “causal relationship”) were:</w:t>
      </w:r>
    </w:p>
    <w:p w14:paraId="2D948083" w14:textId="77777777" w:rsidR="00972823" w:rsidRPr="00493A44" w:rsidRDefault="00972823" w:rsidP="00972823">
      <w:pPr>
        <w:pStyle w:val="BodySciensano"/>
        <w:numPr>
          <w:ilvl w:val="1"/>
          <w:numId w:val="10"/>
        </w:numPr>
        <w:rPr>
          <w:color w:val="auto"/>
          <w:lang w:val="en-US"/>
        </w:rPr>
      </w:pPr>
      <w:r w:rsidRPr="00493A44">
        <w:rPr>
          <w:color w:val="auto"/>
          <w:lang w:val="en-US"/>
        </w:rPr>
        <w:t>Strength of evidence (based on rigor, type and quality of research outcomes supporting a given determinant)</w:t>
      </w:r>
    </w:p>
    <w:p w14:paraId="3512FBCE" w14:textId="77777777" w:rsidR="00972823" w:rsidRPr="00493A44" w:rsidRDefault="00972823" w:rsidP="00972823">
      <w:pPr>
        <w:pStyle w:val="BodySciensano"/>
        <w:numPr>
          <w:ilvl w:val="1"/>
          <w:numId w:val="10"/>
        </w:numPr>
        <w:rPr>
          <w:color w:val="auto"/>
          <w:lang w:val="en-US"/>
        </w:rPr>
      </w:pPr>
      <w:r w:rsidRPr="00493A44">
        <w:rPr>
          <w:color w:val="auto"/>
          <w:lang w:val="en-US"/>
        </w:rPr>
        <w:t>Plausibility (based on the general credibility/acceptability of the research outcomes and underlying assumptions supporting a given determinant)</w:t>
      </w:r>
    </w:p>
    <w:p w14:paraId="3452DBFD" w14:textId="77777777" w:rsidR="00972823" w:rsidRPr="00493A44" w:rsidRDefault="00972823" w:rsidP="00972823">
      <w:pPr>
        <w:pStyle w:val="BodySciensano"/>
        <w:numPr>
          <w:ilvl w:val="1"/>
          <w:numId w:val="10"/>
        </w:numPr>
        <w:rPr>
          <w:color w:val="auto"/>
          <w:lang w:val="en-US"/>
        </w:rPr>
      </w:pPr>
      <w:r w:rsidRPr="00493A44">
        <w:rPr>
          <w:color w:val="auto"/>
          <w:lang w:val="en-US"/>
        </w:rPr>
        <w:t>Consistency of findings (based on the amount of concordant research outcomes supporting a given determinant)</w:t>
      </w:r>
    </w:p>
    <w:p w14:paraId="69CE3DB1" w14:textId="77777777" w:rsidR="00972823" w:rsidRPr="00493A44" w:rsidRDefault="00972823" w:rsidP="00972823">
      <w:pPr>
        <w:pStyle w:val="BodySciensano"/>
        <w:numPr>
          <w:ilvl w:val="1"/>
          <w:numId w:val="10"/>
        </w:numPr>
        <w:rPr>
          <w:color w:val="auto"/>
          <w:lang w:val="en-US"/>
        </w:rPr>
      </w:pPr>
      <w:r w:rsidRPr="00493A44">
        <w:rPr>
          <w:color w:val="auto"/>
          <w:lang w:val="en-US"/>
        </w:rPr>
        <w:t xml:space="preserve">Effect size (based on the magnitude of the effect: The larger the effect size in the research outcomes the stronger the causal relationship of a given determinant) </w:t>
      </w:r>
    </w:p>
    <w:p w14:paraId="2821A5C4" w14:textId="77777777" w:rsidR="00972823" w:rsidRPr="00493A44" w:rsidRDefault="00972823" w:rsidP="00972823">
      <w:pPr>
        <w:pStyle w:val="BodySciensano"/>
        <w:numPr>
          <w:ilvl w:val="0"/>
          <w:numId w:val="10"/>
        </w:numPr>
        <w:rPr>
          <w:color w:val="auto"/>
          <w:lang w:val="en-US"/>
        </w:rPr>
      </w:pPr>
      <w:r w:rsidRPr="00493A44">
        <w:rPr>
          <w:b/>
          <w:bCs/>
          <w:color w:val="auto"/>
          <w:lang w:val="en-US"/>
        </w:rPr>
        <w:t xml:space="preserve">Criteria for the </w:t>
      </w:r>
      <w:r w:rsidRPr="007D34B1">
        <w:rPr>
          <w:b/>
          <w:bCs/>
          <w:color w:val="auto"/>
          <w:u w:val="single"/>
          <w:lang w:val="en-US"/>
        </w:rPr>
        <w:t>interventions</w:t>
      </w:r>
      <w:r w:rsidRPr="00493A44">
        <w:rPr>
          <w:b/>
          <w:bCs/>
          <w:color w:val="auto"/>
          <w:lang w:val="en-US"/>
        </w:rPr>
        <w:t xml:space="preserve"> </w:t>
      </w:r>
      <w:r w:rsidRPr="00493A44">
        <w:rPr>
          <w:bCs/>
          <w:color w:val="auto"/>
          <w:lang w:val="en-US"/>
        </w:rPr>
        <w:t>(to define which is the “most promising” for prioritization)</w:t>
      </w:r>
    </w:p>
    <w:p w14:paraId="2DE10A59" w14:textId="77777777" w:rsidR="00972823" w:rsidRPr="00493A44" w:rsidRDefault="00972823" w:rsidP="00972823">
      <w:pPr>
        <w:pStyle w:val="BodySciensano"/>
        <w:numPr>
          <w:ilvl w:val="1"/>
          <w:numId w:val="10"/>
        </w:numPr>
        <w:rPr>
          <w:color w:val="auto"/>
          <w:lang w:val="en-US"/>
        </w:rPr>
      </w:pPr>
      <w:r w:rsidRPr="00493A44">
        <w:rPr>
          <w:color w:val="auto"/>
          <w:lang w:val="en-US"/>
        </w:rPr>
        <w:t>Feasibility (based on the degree for the intervention to be easily or conveniently implemented, both financially and logistically)</w:t>
      </w:r>
    </w:p>
    <w:p w14:paraId="2D56D060" w14:textId="77777777" w:rsidR="00972823" w:rsidRPr="00493A44" w:rsidRDefault="00972823" w:rsidP="00972823">
      <w:pPr>
        <w:pStyle w:val="BodySciensano"/>
        <w:numPr>
          <w:ilvl w:val="1"/>
          <w:numId w:val="10"/>
        </w:numPr>
        <w:rPr>
          <w:color w:val="auto"/>
          <w:lang w:val="en-US"/>
        </w:rPr>
      </w:pPr>
      <w:r w:rsidRPr="00493A44">
        <w:rPr>
          <w:color w:val="auto"/>
          <w:lang w:val="en-US"/>
        </w:rPr>
        <w:t>Public health impact (based on the expected impact that the intervention would have on the human disease burden)</w:t>
      </w:r>
    </w:p>
    <w:p w14:paraId="7684B6C2" w14:textId="77777777" w:rsidR="00972823" w:rsidRPr="00493A44" w:rsidRDefault="00972823" w:rsidP="00972823">
      <w:pPr>
        <w:pStyle w:val="BodySciensano"/>
        <w:numPr>
          <w:ilvl w:val="1"/>
          <w:numId w:val="10"/>
        </w:numPr>
        <w:rPr>
          <w:color w:val="auto"/>
          <w:lang w:val="en-US"/>
        </w:rPr>
      </w:pPr>
      <w:r w:rsidRPr="00493A44">
        <w:rPr>
          <w:color w:val="auto"/>
          <w:lang w:val="en-US"/>
        </w:rPr>
        <w:t>Cost-effectiveness (based on the expected impact that the intervention would have on the cost of illness, after considering the costs of the intervention itself)</w:t>
      </w:r>
    </w:p>
    <w:p w14:paraId="5C64200B" w14:textId="77777777" w:rsidR="00972823" w:rsidRPr="00493A44" w:rsidRDefault="00972823" w:rsidP="00972823">
      <w:pPr>
        <w:pStyle w:val="BodySciensano"/>
        <w:numPr>
          <w:ilvl w:val="1"/>
          <w:numId w:val="10"/>
        </w:numPr>
        <w:rPr>
          <w:color w:val="auto"/>
          <w:lang w:val="en-US"/>
        </w:rPr>
      </w:pPr>
      <w:r w:rsidRPr="00493A44">
        <w:rPr>
          <w:color w:val="auto"/>
          <w:lang w:val="en-US"/>
        </w:rPr>
        <w:t>Novelty/originality (based on the degree of innovation of the intervention: something that has been experienced/tried before and has not worked well could be less promising of something that has never been tried before)</w:t>
      </w:r>
    </w:p>
    <w:p w14:paraId="274AA642" w14:textId="77777777" w:rsidR="007D34B1" w:rsidRDefault="007D34B1" w:rsidP="00C76F35">
      <w:pPr>
        <w:pStyle w:val="BodySciensano"/>
        <w:rPr>
          <w:color w:val="auto"/>
          <w:lang w:val="en-US"/>
        </w:rPr>
      </w:pPr>
    </w:p>
    <w:p w14:paraId="3A62D398" w14:textId="55D03734" w:rsidR="007D34B1" w:rsidRPr="002814B2" w:rsidRDefault="007D34B1" w:rsidP="007D34B1">
      <w:pPr>
        <w:pStyle w:val="BodySciensano"/>
        <w:rPr>
          <w:color w:val="auto"/>
          <w:lang w:val="en-US"/>
        </w:rPr>
      </w:pPr>
      <w:r>
        <w:rPr>
          <w:color w:val="auto"/>
          <w:lang w:val="en-US"/>
        </w:rPr>
        <w:t xml:space="preserve">These criteria </w:t>
      </w:r>
      <w:r w:rsidRPr="007D34B1">
        <w:rPr>
          <w:color w:val="auto"/>
          <w:lang w:val="en-US"/>
        </w:rPr>
        <w:t xml:space="preserve">were determined by the WP5 research team </w:t>
      </w:r>
      <w:r w:rsidR="00D23052">
        <w:rPr>
          <w:color w:val="auto"/>
          <w:lang w:val="en-US"/>
        </w:rPr>
        <w:t xml:space="preserve">of the ADONIS project </w:t>
      </w:r>
      <w:r w:rsidRPr="007D34B1">
        <w:rPr>
          <w:color w:val="auto"/>
          <w:lang w:val="en-US"/>
        </w:rPr>
        <w:t xml:space="preserve">using input from the </w:t>
      </w:r>
      <w:r w:rsidRPr="007D34B1">
        <w:rPr>
          <w:i/>
          <w:iCs/>
          <w:color w:val="auto"/>
          <w:lang w:val="en-US"/>
        </w:rPr>
        <w:t>Salmonella</w:t>
      </w:r>
      <w:r w:rsidRPr="007D34B1">
        <w:rPr>
          <w:color w:val="auto"/>
          <w:lang w:val="en-US"/>
        </w:rPr>
        <w:t xml:space="preserve"> experts working in the project</w:t>
      </w:r>
      <w:r w:rsidR="00D23052">
        <w:rPr>
          <w:color w:val="auto"/>
          <w:lang w:val="en-US"/>
        </w:rPr>
        <w:t xml:space="preserve"> itself</w:t>
      </w:r>
      <w:r w:rsidRPr="007D34B1">
        <w:rPr>
          <w:color w:val="auto"/>
          <w:lang w:val="en-US"/>
        </w:rPr>
        <w:t>. The AHP assumes that decision criteria are independent of one another.</w:t>
      </w:r>
      <w:r>
        <w:rPr>
          <w:color w:val="auto"/>
          <w:lang w:val="en-US"/>
        </w:rPr>
        <w:t xml:space="preserve"> The </w:t>
      </w:r>
      <w:r w:rsidR="00C76F35" w:rsidRPr="007D34B1">
        <w:rPr>
          <w:color w:val="auto"/>
          <w:lang w:val="en-US"/>
        </w:rPr>
        <w:t xml:space="preserve">criteria </w:t>
      </w:r>
      <w:r>
        <w:rPr>
          <w:color w:val="auto"/>
          <w:lang w:val="en-US"/>
        </w:rPr>
        <w:t xml:space="preserve">were weighted </w:t>
      </w:r>
      <w:r w:rsidR="00C76F35" w:rsidRPr="007D34B1">
        <w:rPr>
          <w:color w:val="auto"/>
          <w:lang w:val="en-US"/>
        </w:rPr>
        <w:t xml:space="preserve">according to </w:t>
      </w:r>
      <w:r>
        <w:rPr>
          <w:color w:val="auto"/>
          <w:lang w:val="en-US"/>
        </w:rPr>
        <w:t xml:space="preserve">their </w:t>
      </w:r>
      <w:r w:rsidR="00C76F35" w:rsidRPr="007D34B1">
        <w:rPr>
          <w:color w:val="auto"/>
          <w:lang w:val="en-US"/>
        </w:rPr>
        <w:t>relative importance</w:t>
      </w:r>
      <w:r w:rsidR="00FA1ECA">
        <w:rPr>
          <w:color w:val="auto"/>
          <w:lang w:val="en-US"/>
        </w:rPr>
        <w:t xml:space="preserve"> as ranked by </w:t>
      </w:r>
      <w:r w:rsidR="00D23052">
        <w:rPr>
          <w:color w:val="auto"/>
          <w:lang w:val="en-US"/>
        </w:rPr>
        <w:t xml:space="preserve">a </w:t>
      </w:r>
      <w:r w:rsidR="00C76F35" w:rsidRPr="007D34B1">
        <w:rPr>
          <w:color w:val="auto"/>
          <w:lang w:val="en-US"/>
        </w:rPr>
        <w:t>panel of experts</w:t>
      </w:r>
      <w:r w:rsidR="00D23052">
        <w:rPr>
          <w:color w:val="auto"/>
          <w:lang w:val="en-US"/>
        </w:rPr>
        <w:t xml:space="preserve">, </w:t>
      </w:r>
      <w:r>
        <w:rPr>
          <w:color w:val="auto"/>
          <w:lang w:val="en-US"/>
        </w:rPr>
        <w:t xml:space="preserve">which has also been presented previously in </w:t>
      </w:r>
      <w:r w:rsidRPr="00F169F0">
        <w:rPr>
          <w:color w:val="auto"/>
          <w:lang w:val="en-GB"/>
        </w:rPr>
        <w:t>D-JRP26-WP5.1</w:t>
      </w:r>
      <w:r>
        <w:rPr>
          <w:color w:val="auto"/>
          <w:lang w:val="en-US"/>
        </w:rPr>
        <w:t>. In brief, t</w:t>
      </w:r>
      <w:r w:rsidRPr="002814B2">
        <w:rPr>
          <w:color w:val="auto"/>
          <w:lang w:val="en-US"/>
        </w:rPr>
        <w:t>he panel of experts</w:t>
      </w:r>
      <w:r>
        <w:rPr>
          <w:color w:val="auto"/>
          <w:lang w:val="en-US"/>
        </w:rPr>
        <w:t xml:space="preserve"> </w:t>
      </w:r>
      <w:r w:rsidR="000B7FBB">
        <w:rPr>
          <w:color w:val="auto"/>
          <w:lang w:val="en-US"/>
        </w:rPr>
        <w:t>is</w:t>
      </w:r>
      <w:r>
        <w:rPr>
          <w:color w:val="auto"/>
          <w:lang w:val="en-US"/>
        </w:rPr>
        <w:t xml:space="preserve"> the same f</w:t>
      </w:r>
      <w:r w:rsidR="000B7FBB">
        <w:rPr>
          <w:color w:val="auto"/>
          <w:lang w:val="en-US"/>
        </w:rPr>
        <w:t xml:space="preserve">or both </w:t>
      </w:r>
      <w:r w:rsidRPr="002814B2">
        <w:rPr>
          <w:color w:val="auto"/>
          <w:lang w:val="en-US"/>
        </w:rPr>
        <w:t xml:space="preserve">the weighting and the scoring surveys </w:t>
      </w:r>
      <w:r w:rsidR="000B7FBB">
        <w:rPr>
          <w:color w:val="auto"/>
          <w:lang w:val="en-US"/>
        </w:rPr>
        <w:t>(</w:t>
      </w:r>
      <w:r w:rsidR="00D23052">
        <w:rPr>
          <w:color w:val="auto"/>
          <w:lang w:val="en-US"/>
        </w:rPr>
        <w:t>i.e., for “</w:t>
      </w:r>
      <w:r w:rsidR="000B7FBB">
        <w:rPr>
          <w:color w:val="auto"/>
          <w:lang w:val="en-US"/>
        </w:rPr>
        <w:t>SURVEY I</w:t>
      </w:r>
      <w:r w:rsidR="00D23052">
        <w:rPr>
          <w:color w:val="auto"/>
          <w:lang w:val="en-US"/>
        </w:rPr>
        <w:t>”</w:t>
      </w:r>
      <w:r w:rsidR="000B7FBB">
        <w:rPr>
          <w:color w:val="auto"/>
          <w:lang w:val="en-US"/>
        </w:rPr>
        <w:t xml:space="preserve"> and </w:t>
      </w:r>
      <w:r w:rsidR="00D23052">
        <w:rPr>
          <w:color w:val="auto"/>
          <w:lang w:val="en-US"/>
        </w:rPr>
        <w:t xml:space="preserve">“SURVEY </w:t>
      </w:r>
      <w:r w:rsidR="000B7FBB">
        <w:rPr>
          <w:color w:val="auto"/>
          <w:lang w:val="en-US"/>
        </w:rPr>
        <w:t>II</w:t>
      </w:r>
      <w:r w:rsidR="00D23052">
        <w:rPr>
          <w:color w:val="auto"/>
          <w:lang w:val="en-US"/>
        </w:rPr>
        <w:t>”</w:t>
      </w:r>
      <w:r w:rsidR="000B7FBB">
        <w:rPr>
          <w:color w:val="auto"/>
          <w:lang w:val="en-US"/>
        </w:rPr>
        <w:t xml:space="preserve">), is </w:t>
      </w:r>
      <w:r w:rsidRPr="002814B2">
        <w:rPr>
          <w:color w:val="auto"/>
          <w:lang w:val="en-US"/>
        </w:rPr>
        <w:t>well-balanced and cover</w:t>
      </w:r>
      <w:r w:rsidR="000B7FBB">
        <w:rPr>
          <w:color w:val="auto"/>
          <w:lang w:val="en-US"/>
        </w:rPr>
        <w:t>s</w:t>
      </w:r>
      <w:r w:rsidRPr="002814B2">
        <w:rPr>
          <w:color w:val="auto"/>
          <w:lang w:val="en-US"/>
        </w:rPr>
        <w:t xml:space="preserve"> the different domains (</w:t>
      </w:r>
      <w:r w:rsidR="00D23052">
        <w:rPr>
          <w:color w:val="auto"/>
          <w:lang w:val="en-US"/>
        </w:rPr>
        <w:t xml:space="preserve">i.e., </w:t>
      </w:r>
      <w:r w:rsidRPr="002814B2">
        <w:rPr>
          <w:color w:val="auto"/>
          <w:lang w:val="en-US"/>
        </w:rPr>
        <w:t xml:space="preserve">primary </w:t>
      </w:r>
      <w:r w:rsidR="008F2E1A">
        <w:rPr>
          <w:color w:val="auto"/>
          <w:lang w:val="en-US"/>
        </w:rPr>
        <w:t xml:space="preserve">livestock </w:t>
      </w:r>
      <w:r w:rsidRPr="002814B2">
        <w:rPr>
          <w:color w:val="auto"/>
          <w:lang w:val="en-US"/>
        </w:rPr>
        <w:t>production, pathogen genomics, and epidemiology), One-Health fields (</w:t>
      </w:r>
      <w:r w:rsidR="008F2E1A">
        <w:rPr>
          <w:color w:val="auto"/>
          <w:lang w:val="en-US"/>
        </w:rPr>
        <w:t xml:space="preserve">i.e., </w:t>
      </w:r>
      <w:r w:rsidRPr="002814B2">
        <w:rPr>
          <w:color w:val="auto"/>
          <w:lang w:val="en-US"/>
        </w:rPr>
        <w:t>human health, animal health/food safety), and region (North-, East-, South-, and West-Europe)</w:t>
      </w:r>
      <w:r w:rsidR="000B7FBB">
        <w:rPr>
          <w:color w:val="auto"/>
          <w:lang w:val="en-US"/>
        </w:rPr>
        <w:t>, of the ADONIS project</w:t>
      </w:r>
      <w:r w:rsidRPr="002814B2">
        <w:rPr>
          <w:color w:val="auto"/>
          <w:lang w:val="en-US"/>
        </w:rPr>
        <w:t xml:space="preserve">. </w:t>
      </w:r>
    </w:p>
    <w:p w14:paraId="5914AB94" w14:textId="7C5C44FB" w:rsidR="007D34B1" w:rsidRDefault="007D34B1" w:rsidP="007D34B1">
      <w:pPr>
        <w:pStyle w:val="BodySciensano"/>
        <w:rPr>
          <w:color w:val="auto"/>
          <w:lang w:val="en-US"/>
        </w:rPr>
      </w:pPr>
    </w:p>
    <w:p w14:paraId="7FCBEBA5" w14:textId="64583796" w:rsidR="00C76F35" w:rsidRPr="00281770" w:rsidRDefault="00C76F35" w:rsidP="00C76F35">
      <w:pPr>
        <w:pStyle w:val="BodySciensano"/>
        <w:rPr>
          <w:color w:val="auto"/>
          <w:lang w:val="en-US"/>
        </w:rPr>
      </w:pPr>
      <w:r w:rsidRPr="00281770">
        <w:rPr>
          <w:color w:val="auto"/>
          <w:lang w:val="en-US"/>
        </w:rPr>
        <w:t xml:space="preserve">Pairwise comparisons are used on each level, to provide estimations of the weights for the criteria and for the alternatives as well, resulting in a preference matrix. The criteria weights are determined by the mathematical method of finding the principal eigenvector of this matrix </w:t>
      </w:r>
      <w:r w:rsidRPr="00281770">
        <w:rPr>
          <w:color w:val="auto"/>
          <w:lang w:val="en-US"/>
        </w:rPr>
        <w:fldChar w:fldCharType="begin"/>
      </w:r>
      <w:r w:rsidRPr="00281770">
        <w:rPr>
          <w:color w:val="auto"/>
          <w:lang w:val="en-US"/>
        </w:rPr>
        <w:instrText xml:space="preserve"> ADDIN ZOTERO_ITEM CSL_CITATION {"citationID":"fxSbdmg8","properties":{"formattedCitation":"[2]","plainCitation":"[2]","noteIndex":0},"citationItems":[{"id":18,"uris":["http://zotero.org/users/6282825/items/YG8MDLDC"],"uri":["http://zotero.org/users/6282825/items/YG8MDLDC"],"itemData":{"id":18,"type":"article-journal","abstract":"In this paper it is shown that the principal eigenvector is a necessary representation of the priorities derived from a positive reciprocal pairwise comparison judgment matrix A ¼ ðaijÞ when A is a small perturbation of a consistent matrix. When providing numerical judgments, an individual attempts to estimate sequentially an underlying ratio scale and its equivalent consistent matrix of ratios. Near consistent matrices are essential because when dealing with intangibles, human judgment is of necessity inconsistent, and if with new information one is able to improve inconsistency to near consistency, then that could improve the validity of the priorities of a decision. In addition, judgment is much more sensitive and responsive to large rather than to small perturbations, and hence once near consistency is attained, it becomes uncertain which coeﬃcients should be perturbed by small amounts to transform a near consistent matrix to a consistent one. If such perturbations were forced, they could be arbitrary and thus distort the validity of the derived priority vector in representing the underlying decision.","container-title":"European Journal of Operational Research","DOI":"10.1016/S0377-2217(02)00227-8","ISSN":"03772217","issue":"1","journalAbbreviation":"European Journal of Operational Research","language":"en","page":"85-91","source":"DOI.org (Crossref)","title":"Decision-making with the AHP: Why is the principal eigenvector necessary","title-short":"Decision-making with the AHP","volume":"145","author":[{"family":"Saaty","given":"Thomas L."}],"issued":{"date-parts":[["2003",2]]}}}],"schema":"https://github.com/citation-style-language/schema/raw/master/csl-citation.json"} </w:instrText>
      </w:r>
      <w:r w:rsidRPr="00281770">
        <w:rPr>
          <w:color w:val="auto"/>
          <w:lang w:val="en-US"/>
        </w:rPr>
        <w:fldChar w:fldCharType="separate"/>
      </w:r>
      <w:r w:rsidRPr="00281770">
        <w:rPr>
          <w:rFonts w:cs="Arial"/>
          <w:color w:val="auto"/>
          <w:lang w:val="en-US"/>
        </w:rPr>
        <w:t>[2]</w:t>
      </w:r>
      <w:r w:rsidRPr="00281770">
        <w:rPr>
          <w:color w:val="auto"/>
          <w:lang w:val="en-US"/>
        </w:rPr>
        <w:fldChar w:fldCharType="end"/>
      </w:r>
      <w:r w:rsidRPr="00281770">
        <w:rPr>
          <w:color w:val="auto"/>
          <w:lang w:val="en-US"/>
        </w:rPr>
        <w:t>, and then a consistency ratio is defined to assess the consistency of judgements. The eigenvector is the positive vector that changes by only a scalar factor when that linear transformation (expressed as the matrix in question</w:t>
      </w:r>
      <w:r w:rsidRPr="00281770">
        <w:rPr>
          <w:color w:val="auto"/>
          <w:lang w:val="en-US"/>
        </w:rPr>
        <w:t>) is applied to it. As a disadvantage, seeing that all criteria have to be compared with each other, stakeholders have to make</w:t>
      </w:r>
      <w:r w:rsidR="008F2E1A">
        <w:rPr>
          <w:color w:val="auto"/>
          <w:lang w:val="en-US"/>
        </w:rPr>
        <w:t xml:space="preserve"> a number of</w:t>
      </w:r>
      <w:r w:rsidR="006D3D76">
        <w:rPr>
          <w:color w:val="auto"/>
          <w:lang w:val="en-US"/>
        </w:rPr>
        <w:t xml:space="preserve"> </w:t>
      </w:r>
      <w:r w:rsidRPr="00281770">
        <w:rPr>
          <w:color w:val="auto"/>
          <w:lang w:val="en-US"/>
        </w:rPr>
        <w:t>decisions</w:t>
      </w:r>
      <w:r w:rsidR="006D3D76">
        <w:rPr>
          <w:color w:val="auto"/>
          <w:lang w:val="en-US"/>
        </w:rPr>
        <w:t xml:space="preserve">, namely </w:t>
      </w:r>
      <w:r w:rsidR="006D3D76" w:rsidRPr="00281770">
        <w:rPr>
          <w:color w:val="auto"/>
          <w:lang w:val="en-US"/>
        </w:rPr>
        <w:t>n*(n-1)/2</w:t>
      </w:r>
      <w:r w:rsidR="006D3D76">
        <w:rPr>
          <w:color w:val="auto"/>
          <w:lang w:val="en-US"/>
        </w:rPr>
        <w:t xml:space="preserve">, which comes down to </w:t>
      </w:r>
      <w:r w:rsidR="008F2E1A">
        <w:rPr>
          <w:color w:val="auto"/>
          <w:lang w:val="en-US"/>
        </w:rPr>
        <w:t>12</w:t>
      </w:r>
      <w:r w:rsidR="006D3D76">
        <w:rPr>
          <w:color w:val="auto"/>
          <w:lang w:val="en-US"/>
        </w:rPr>
        <w:t xml:space="preserve"> scores to be given</w:t>
      </w:r>
      <w:r w:rsidRPr="00281770">
        <w:rPr>
          <w:color w:val="auto"/>
          <w:lang w:val="en-US"/>
        </w:rPr>
        <w:t>.</w:t>
      </w:r>
    </w:p>
    <w:p w14:paraId="24122B32" w14:textId="680FE71E" w:rsidR="00C76F35" w:rsidRPr="00281770" w:rsidRDefault="00C76F35" w:rsidP="00C76F35">
      <w:pPr>
        <w:pStyle w:val="BodySciensano"/>
        <w:rPr>
          <w:color w:val="auto"/>
          <w:lang w:val="en-US"/>
        </w:rPr>
      </w:pPr>
    </w:p>
    <w:p w14:paraId="2B69869C" w14:textId="4A27C775" w:rsidR="00AD53F8" w:rsidRPr="00CA0930" w:rsidRDefault="00C76F35" w:rsidP="00AD53F8">
      <w:pPr>
        <w:pStyle w:val="BodySciensano"/>
        <w:rPr>
          <w:color w:val="auto"/>
          <w:lang w:val="en-US"/>
        </w:rPr>
      </w:pPr>
      <w:r w:rsidRPr="00281770">
        <w:rPr>
          <w:color w:val="auto"/>
          <w:lang w:val="en-US"/>
        </w:rPr>
        <w:t xml:space="preserve">The weights of the criteria determined by the panel of experts </w:t>
      </w:r>
      <w:r w:rsidR="008A4438">
        <w:rPr>
          <w:color w:val="auto"/>
          <w:lang w:val="en-US"/>
        </w:rPr>
        <w:t xml:space="preserve">was done </w:t>
      </w:r>
      <w:r w:rsidRPr="00281770">
        <w:rPr>
          <w:color w:val="auto"/>
          <w:lang w:val="en-US"/>
        </w:rPr>
        <w:t xml:space="preserve">by filling </w:t>
      </w:r>
      <w:r w:rsidR="009E583F" w:rsidRPr="00281770">
        <w:rPr>
          <w:color w:val="auto"/>
          <w:lang w:val="en-US"/>
        </w:rPr>
        <w:t>out</w:t>
      </w:r>
      <w:r w:rsidRPr="00281770">
        <w:rPr>
          <w:color w:val="auto"/>
          <w:lang w:val="en-US"/>
        </w:rPr>
        <w:t xml:space="preserve"> a survey (see A</w:t>
      </w:r>
      <w:r w:rsidR="009E583F" w:rsidRPr="00281770">
        <w:rPr>
          <w:color w:val="auto"/>
          <w:lang w:val="en-US"/>
        </w:rPr>
        <w:t>ppendix</w:t>
      </w:r>
      <w:r w:rsidRPr="00281770">
        <w:rPr>
          <w:color w:val="auto"/>
          <w:lang w:val="en-US"/>
        </w:rPr>
        <w:t xml:space="preserve"> 1</w:t>
      </w:r>
      <w:r w:rsidR="000C0BBA">
        <w:rPr>
          <w:color w:val="auto"/>
          <w:lang w:val="en-US"/>
        </w:rPr>
        <w:t xml:space="preserve"> </w:t>
      </w:r>
      <w:r w:rsidRPr="00281770">
        <w:rPr>
          <w:color w:val="auto"/>
          <w:lang w:val="en-US"/>
        </w:rPr>
        <w:t>and A</w:t>
      </w:r>
      <w:r w:rsidR="009E583F" w:rsidRPr="00281770">
        <w:rPr>
          <w:color w:val="auto"/>
          <w:lang w:val="en-US"/>
        </w:rPr>
        <w:t>ppendix</w:t>
      </w:r>
      <w:r w:rsidRPr="00281770">
        <w:rPr>
          <w:color w:val="auto"/>
          <w:lang w:val="en-US"/>
        </w:rPr>
        <w:t xml:space="preserve"> 2</w:t>
      </w:r>
      <w:r w:rsidR="000C0BBA">
        <w:rPr>
          <w:color w:val="auto"/>
          <w:lang w:val="en-US"/>
        </w:rPr>
        <w:t xml:space="preserve"> </w:t>
      </w:r>
      <w:r w:rsidR="008A4438">
        <w:rPr>
          <w:rStyle w:val="hscoswrapper"/>
          <w:color w:val="auto"/>
          <w:lang w:val="en-GB"/>
        </w:rPr>
        <w:t xml:space="preserve">in </w:t>
      </w:r>
      <w:r w:rsidR="008A4438" w:rsidRPr="00F169F0">
        <w:rPr>
          <w:color w:val="auto"/>
          <w:lang w:val="en-GB"/>
        </w:rPr>
        <w:t>D-JRP26-WP5.1</w:t>
      </w:r>
      <w:r w:rsidRPr="00281770">
        <w:rPr>
          <w:color w:val="auto"/>
          <w:lang w:val="en-US"/>
        </w:rPr>
        <w:t>).</w:t>
      </w:r>
      <w:r w:rsidR="00AD53F8">
        <w:rPr>
          <w:color w:val="auto"/>
          <w:lang w:val="en-US"/>
        </w:rPr>
        <w:t xml:space="preserve"> </w:t>
      </w:r>
      <w:r w:rsidR="00AD53F8" w:rsidRPr="00CA0930">
        <w:rPr>
          <w:color w:val="auto"/>
          <w:lang w:val="en-US"/>
        </w:rPr>
        <w:t xml:space="preserve">The scale for the pairwise comparisons for both the weighting of </w:t>
      </w:r>
      <w:r w:rsidR="0007612C">
        <w:rPr>
          <w:color w:val="auto"/>
          <w:lang w:val="en-US"/>
        </w:rPr>
        <w:t xml:space="preserve">the </w:t>
      </w:r>
      <w:r w:rsidR="00AD53F8" w:rsidRPr="00CA0930">
        <w:rPr>
          <w:color w:val="auto"/>
          <w:lang w:val="en-US"/>
        </w:rPr>
        <w:t xml:space="preserve">criteria and scoring of </w:t>
      </w:r>
      <w:r w:rsidR="0007612C">
        <w:rPr>
          <w:color w:val="auto"/>
          <w:lang w:val="en-US"/>
        </w:rPr>
        <w:t xml:space="preserve">the </w:t>
      </w:r>
      <w:r w:rsidR="00AD53F8" w:rsidRPr="00CA0930">
        <w:rPr>
          <w:color w:val="auto"/>
          <w:lang w:val="en-US"/>
        </w:rPr>
        <w:t xml:space="preserve">alternatives is summarized </w:t>
      </w:r>
      <w:r w:rsidR="0007612C">
        <w:rPr>
          <w:color w:val="auto"/>
          <w:lang w:val="en-US"/>
        </w:rPr>
        <w:t xml:space="preserve">in </w:t>
      </w:r>
      <w:r w:rsidR="0007612C" w:rsidRPr="0007612C">
        <w:rPr>
          <w:b/>
          <w:bCs/>
          <w:color w:val="auto"/>
          <w:lang w:val="en-US"/>
        </w:rPr>
        <w:t>Figure 2</w:t>
      </w:r>
      <w:r w:rsidR="00AD53F8" w:rsidRPr="00CA0930">
        <w:rPr>
          <w:color w:val="auto"/>
          <w:lang w:val="en-US"/>
        </w:rPr>
        <w:t>.</w:t>
      </w:r>
    </w:p>
    <w:p w14:paraId="0A5DCF1D" w14:textId="32B8A4A6" w:rsidR="00AD53F8" w:rsidRDefault="00AD53F8" w:rsidP="00AD53F8">
      <w:pPr>
        <w:pStyle w:val="BodySciensano"/>
        <w:jc w:val="center"/>
        <w:rPr>
          <w:lang w:val="en-GB"/>
        </w:rPr>
      </w:pPr>
      <w:r w:rsidRPr="00B1217B">
        <w:rPr>
          <w:noProof/>
          <w:lang w:val="en-US"/>
        </w:rPr>
        <w:lastRenderedPageBreak/>
        <w:drawing>
          <wp:inline distT="0" distB="0" distL="0" distR="0" wp14:anchorId="5193E96C" wp14:editId="4038C008">
            <wp:extent cx="3995647" cy="2548493"/>
            <wp:effectExtent l="0" t="0" r="508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5497" cy="2554776"/>
                    </a:xfrm>
                    <a:prstGeom prst="rect">
                      <a:avLst/>
                    </a:prstGeom>
                  </pic:spPr>
                </pic:pic>
              </a:graphicData>
            </a:graphic>
          </wp:inline>
        </w:drawing>
      </w:r>
    </w:p>
    <w:p w14:paraId="70915004" w14:textId="60817005" w:rsidR="00AD53F8" w:rsidRDefault="00AD53F8" w:rsidP="00AD53F8">
      <w:pPr>
        <w:pStyle w:val="BodySciensano"/>
        <w:jc w:val="center"/>
        <w:rPr>
          <w:lang w:val="en-GB"/>
        </w:rPr>
      </w:pPr>
    </w:p>
    <w:p w14:paraId="1DF71BD7" w14:textId="5D16AE40" w:rsidR="0007612C" w:rsidRDefault="0007612C" w:rsidP="00AD53F8">
      <w:pPr>
        <w:pStyle w:val="BodySciensano"/>
        <w:rPr>
          <w:color w:val="auto"/>
          <w:lang w:val="en-US"/>
        </w:rPr>
      </w:pPr>
      <w:r w:rsidRPr="0007612C">
        <w:rPr>
          <w:b/>
          <w:bCs/>
          <w:color w:val="auto"/>
          <w:lang w:val="en-US"/>
        </w:rPr>
        <w:t>Figure 2</w:t>
      </w:r>
      <w:r>
        <w:rPr>
          <w:color w:val="auto"/>
          <w:lang w:val="en-US"/>
        </w:rPr>
        <w:t>. S</w:t>
      </w:r>
      <w:r w:rsidRPr="00CA0930">
        <w:rPr>
          <w:color w:val="auto"/>
          <w:lang w:val="en-US"/>
        </w:rPr>
        <w:t xml:space="preserve">cale </w:t>
      </w:r>
      <w:r>
        <w:rPr>
          <w:color w:val="auto"/>
          <w:lang w:val="en-US"/>
        </w:rPr>
        <w:t>of</w:t>
      </w:r>
      <w:r w:rsidRPr="00CA0930">
        <w:rPr>
          <w:color w:val="auto"/>
          <w:lang w:val="en-US"/>
        </w:rPr>
        <w:t xml:space="preserve"> the pairwise comparisons for both the weighting of </w:t>
      </w:r>
      <w:r>
        <w:rPr>
          <w:color w:val="auto"/>
          <w:lang w:val="en-US"/>
        </w:rPr>
        <w:t xml:space="preserve">the </w:t>
      </w:r>
      <w:r w:rsidRPr="00CA0930">
        <w:rPr>
          <w:color w:val="auto"/>
          <w:lang w:val="en-US"/>
        </w:rPr>
        <w:t xml:space="preserve">criteria and scoring of </w:t>
      </w:r>
      <w:r>
        <w:rPr>
          <w:color w:val="auto"/>
          <w:lang w:val="en-US"/>
        </w:rPr>
        <w:t xml:space="preserve">the </w:t>
      </w:r>
      <w:r w:rsidRPr="00CA0930">
        <w:rPr>
          <w:color w:val="auto"/>
          <w:lang w:val="en-US"/>
        </w:rPr>
        <w:t>alternatives</w:t>
      </w:r>
      <w:r>
        <w:rPr>
          <w:color w:val="auto"/>
          <w:lang w:val="en-US"/>
        </w:rPr>
        <w:t>.</w:t>
      </w:r>
    </w:p>
    <w:p w14:paraId="42B0DC20" w14:textId="77777777" w:rsidR="0007612C" w:rsidRDefault="0007612C" w:rsidP="00AD53F8">
      <w:pPr>
        <w:pStyle w:val="BodySciensano"/>
        <w:rPr>
          <w:color w:val="auto"/>
          <w:lang w:val="en-US"/>
        </w:rPr>
      </w:pPr>
    </w:p>
    <w:p w14:paraId="60B3521F" w14:textId="50BB666A" w:rsidR="00AD53F8" w:rsidRDefault="00670B96" w:rsidP="00AD53F8">
      <w:pPr>
        <w:pStyle w:val="BodySciensano"/>
        <w:rPr>
          <w:color w:val="auto"/>
          <w:lang w:val="en-US"/>
        </w:rPr>
      </w:pPr>
      <w:r>
        <w:rPr>
          <w:color w:val="auto"/>
          <w:lang w:val="en-US"/>
        </w:rPr>
        <w:t xml:space="preserve">The “SURVEY I” </w:t>
      </w:r>
      <w:r w:rsidR="00AD53F8" w:rsidRPr="00AD53F8">
        <w:rPr>
          <w:color w:val="auto"/>
          <w:lang w:val="en-US"/>
        </w:rPr>
        <w:t>was proposed to the experts in the format</w:t>
      </w:r>
      <w:r>
        <w:rPr>
          <w:color w:val="auto"/>
          <w:lang w:val="en-US"/>
        </w:rPr>
        <w:t xml:space="preserve"> represented in </w:t>
      </w:r>
      <w:r w:rsidRPr="00670B96">
        <w:rPr>
          <w:b/>
          <w:bCs/>
          <w:color w:val="auto"/>
          <w:lang w:val="en-US"/>
        </w:rPr>
        <w:t>Figure 3</w:t>
      </w:r>
      <w:r w:rsidR="00AD53F8">
        <w:rPr>
          <w:color w:val="auto"/>
          <w:lang w:val="en-US"/>
        </w:rPr>
        <w:t>.</w:t>
      </w:r>
    </w:p>
    <w:p w14:paraId="4BDF471A" w14:textId="77777777" w:rsidR="00AD53F8" w:rsidRDefault="00AD53F8" w:rsidP="00AD53F8">
      <w:pPr>
        <w:pStyle w:val="BodySciensano"/>
        <w:jc w:val="left"/>
        <w:rPr>
          <w:lang w:val="en-GB"/>
        </w:rPr>
      </w:pPr>
    </w:p>
    <w:p w14:paraId="7C7588BA" w14:textId="1B714245" w:rsidR="00AD53F8" w:rsidRDefault="00AD53F8" w:rsidP="00670B96">
      <w:pPr>
        <w:pStyle w:val="BodySciensano"/>
        <w:jc w:val="center"/>
        <w:rPr>
          <w:color w:val="auto"/>
          <w:lang w:val="en-GB"/>
        </w:rPr>
      </w:pPr>
      <w:r>
        <w:rPr>
          <w:noProof/>
          <w:lang w:val="en-US"/>
        </w:rPr>
        <w:drawing>
          <wp:inline distT="0" distB="0" distL="0" distR="0" wp14:anchorId="63080BA9" wp14:editId="63217812">
            <wp:extent cx="4227487" cy="3743960"/>
            <wp:effectExtent l="0" t="0" r="190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43761" cy="3758373"/>
                    </a:xfrm>
                    <a:prstGeom prst="rect">
                      <a:avLst/>
                    </a:prstGeom>
                  </pic:spPr>
                </pic:pic>
              </a:graphicData>
            </a:graphic>
          </wp:inline>
        </w:drawing>
      </w:r>
    </w:p>
    <w:p w14:paraId="1ECF1DF5" w14:textId="6522AC11" w:rsidR="00AD53F8" w:rsidRDefault="00670B96" w:rsidP="00AD53F8">
      <w:pPr>
        <w:pStyle w:val="BodySciensano"/>
        <w:jc w:val="left"/>
        <w:rPr>
          <w:color w:val="auto"/>
          <w:lang w:val="en-GB"/>
        </w:rPr>
      </w:pPr>
      <w:r w:rsidRPr="00670B96">
        <w:rPr>
          <w:b/>
          <w:bCs/>
          <w:color w:val="auto"/>
          <w:lang w:val="en-GB"/>
        </w:rPr>
        <w:t>Figure 3</w:t>
      </w:r>
      <w:r>
        <w:rPr>
          <w:color w:val="auto"/>
          <w:lang w:val="en-GB"/>
        </w:rPr>
        <w:t>. Format of the first survey on the weights of the criteria.</w:t>
      </w:r>
    </w:p>
    <w:p w14:paraId="3D27D5CD" w14:textId="77777777" w:rsidR="00670B96" w:rsidRDefault="00670B96" w:rsidP="00AD53F8">
      <w:pPr>
        <w:pStyle w:val="BodySciensano"/>
        <w:jc w:val="left"/>
        <w:rPr>
          <w:color w:val="auto"/>
          <w:lang w:val="en-GB"/>
        </w:rPr>
      </w:pPr>
    </w:p>
    <w:p w14:paraId="4FB799CB" w14:textId="1F3A0B34" w:rsidR="00AD53F8" w:rsidRPr="002814B2" w:rsidRDefault="00AD53F8" w:rsidP="00207511">
      <w:pPr>
        <w:pStyle w:val="BodySciensano"/>
        <w:rPr>
          <w:color w:val="auto"/>
          <w:lang w:val="en-US"/>
        </w:rPr>
      </w:pPr>
      <w:r w:rsidRPr="002814B2">
        <w:rPr>
          <w:color w:val="auto"/>
          <w:lang w:val="en-GB"/>
        </w:rPr>
        <w:t>We follow</w:t>
      </w:r>
      <w:r>
        <w:rPr>
          <w:color w:val="auto"/>
          <w:lang w:val="en-GB"/>
        </w:rPr>
        <w:t>ed</w:t>
      </w:r>
      <w:r w:rsidRPr="002814B2">
        <w:rPr>
          <w:color w:val="auto"/>
          <w:lang w:val="en-GB"/>
        </w:rPr>
        <w:t xml:space="preserve"> the general advice for the </w:t>
      </w:r>
      <w:r w:rsidRPr="002814B2">
        <w:rPr>
          <w:rStyle w:val="hscoswrapper"/>
          <w:color w:val="auto"/>
          <w:lang w:val="en-US"/>
        </w:rPr>
        <w:t>pairwise comparisons to score no more than about 9</w:t>
      </w:r>
      <w:r w:rsidR="00111791">
        <w:rPr>
          <w:rStyle w:val="hscoswrapper"/>
          <w:color w:val="auto"/>
          <w:lang w:val="en-US"/>
        </w:rPr>
        <w:t xml:space="preserve"> criteria</w:t>
      </w:r>
      <w:r w:rsidRPr="002814B2">
        <w:rPr>
          <w:rStyle w:val="hscoswrapper"/>
          <w:color w:val="auto"/>
          <w:lang w:val="en-US"/>
        </w:rPr>
        <w:t>, as it time-consuming</w:t>
      </w:r>
      <w:r w:rsidR="00111791">
        <w:rPr>
          <w:rStyle w:val="hscoswrapper"/>
          <w:color w:val="auto"/>
          <w:lang w:val="en-US"/>
        </w:rPr>
        <w:t xml:space="preserve"> and</w:t>
      </w:r>
      <w:r w:rsidR="00FD157B">
        <w:rPr>
          <w:rStyle w:val="hscoswrapper"/>
          <w:color w:val="auto"/>
          <w:lang w:val="en-US"/>
        </w:rPr>
        <w:t xml:space="preserve"> therefore</w:t>
      </w:r>
      <w:r w:rsidR="00111791">
        <w:rPr>
          <w:rStyle w:val="hscoswrapper"/>
          <w:color w:val="auto"/>
          <w:lang w:val="en-US"/>
        </w:rPr>
        <w:t xml:space="preserve"> </w:t>
      </w:r>
      <w:r w:rsidRPr="002814B2">
        <w:rPr>
          <w:rStyle w:val="hscoswrapper"/>
          <w:color w:val="auto"/>
          <w:lang w:val="en-US"/>
        </w:rPr>
        <w:t xml:space="preserve">problems </w:t>
      </w:r>
      <w:r w:rsidR="00111791">
        <w:rPr>
          <w:rStyle w:val="hscoswrapper"/>
          <w:color w:val="auto"/>
          <w:lang w:val="en-US"/>
        </w:rPr>
        <w:t>of</w:t>
      </w:r>
      <w:r w:rsidRPr="002814B2">
        <w:rPr>
          <w:rStyle w:val="hscoswrapper"/>
          <w:color w:val="auto"/>
          <w:lang w:val="en-US"/>
        </w:rPr>
        <w:t xml:space="preserve"> inconsistency and fatigue</w:t>
      </w:r>
      <w:r w:rsidR="00111791">
        <w:rPr>
          <w:rStyle w:val="hscoswrapper"/>
          <w:color w:val="auto"/>
          <w:lang w:val="en-US"/>
        </w:rPr>
        <w:t xml:space="preserve"> can arise with increasing number</w:t>
      </w:r>
      <w:r w:rsidR="00FD157B">
        <w:rPr>
          <w:rStyle w:val="hscoswrapper"/>
          <w:color w:val="auto"/>
          <w:lang w:val="en-US"/>
        </w:rPr>
        <w:t>s</w:t>
      </w:r>
      <w:r w:rsidR="00111791">
        <w:rPr>
          <w:rStyle w:val="hscoswrapper"/>
          <w:color w:val="auto"/>
          <w:lang w:val="en-US"/>
        </w:rPr>
        <w:t xml:space="preserve"> of criteria</w:t>
      </w:r>
      <w:r w:rsidRPr="002814B2">
        <w:rPr>
          <w:rStyle w:val="hscoswrapper"/>
          <w:color w:val="auto"/>
          <w:lang w:val="en-US"/>
        </w:rPr>
        <w:t xml:space="preserve">. </w:t>
      </w:r>
    </w:p>
    <w:p w14:paraId="283D51EA" w14:textId="77777777" w:rsidR="00AD53F8" w:rsidRPr="00281770" w:rsidRDefault="00AD53F8" w:rsidP="00C76F35">
      <w:pPr>
        <w:pStyle w:val="BodySciensano"/>
        <w:rPr>
          <w:color w:val="auto"/>
          <w:lang w:val="en-US"/>
        </w:rPr>
      </w:pPr>
    </w:p>
    <w:p w14:paraId="11CF4B0A" w14:textId="77777777" w:rsidR="00616CBB" w:rsidRDefault="00616CBB" w:rsidP="00C76F35">
      <w:pPr>
        <w:pStyle w:val="BodySciensano"/>
        <w:rPr>
          <w:b/>
          <w:lang w:val="en-GB"/>
        </w:rPr>
      </w:pPr>
    </w:p>
    <w:p w14:paraId="021F9C65" w14:textId="43BB825E" w:rsidR="005304CA" w:rsidRDefault="00483ABC" w:rsidP="00C76F35">
      <w:pPr>
        <w:pStyle w:val="Heading2"/>
        <w:jc w:val="center"/>
        <w:rPr>
          <w:lang w:val="en-US"/>
        </w:rPr>
      </w:pPr>
      <w:r>
        <w:rPr>
          <w:lang w:val="en-US"/>
        </w:rPr>
        <w:lastRenderedPageBreak/>
        <w:t>Findings</w:t>
      </w:r>
    </w:p>
    <w:p w14:paraId="45D674E5" w14:textId="42CB2A92" w:rsidR="00C76F35" w:rsidRPr="00712D5D" w:rsidRDefault="00085D7E" w:rsidP="00085D7E">
      <w:pPr>
        <w:pStyle w:val="BodySciensano"/>
        <w:jc w:val="left"/>
        <w:rPr>
          <w:rStyle w:val="hscoswrapper"/>
          <w:color w:val="auto"/>
          <w:lang w:val="en-US"/>
        </w:rPr>
      </w:pPr>
      <w:r w:rsidRPr="00712D5D">
        <w:rPr>
          <w:rStyle w:val="hscoswrapper"/>
          <w:color w:val="auto"/>
          <w:lang w:val="en-US"/>
        </w:rPr>
        <w:t xml:space="preserve">In total, </w:t>
      </w:r>
      <w:r w:rsidR="00E377B8" w:rsidRPr="00712D5D">
        <w:rPr>
          <w:rStyle w:val="hscoswrapper"/>
          <w:color w:val="auto"/>
          <w:lang w:val="en-US"/>
        </w:rPr>
        <w:t>24</w:t>
      </w:r>
      <w:r w:rsidRPr="00712D5D">
        <w:rPr>
          <w:rStyle w:val="hscoswrapper"/>
          <w:color w:val="auto"/>
          <w:lang w:val="en-US"/>
        </w:rPr>
        <w:t xml:space="preserve"> experts</w:t>
      </w:r>
      <w:r w:rsidR="00207511">
        <w:rPr>
          <w:rStyle w:val="hscoswrapper"/>
          <w:color w:val="auto"/>
          <w:lang w:val="en-US"/>
        </w:rPr>
        <w:t xml:space="preserve"> from 10 countries</w:t>
      </w:r>
      <w:r w:rsidRPr="00712D5D">
        <w:rPr>
          <w:rStyle w:val="hscoswrapper"/>
          <w:color w:val="auto"/>
          <w:lang w:val="en-US"/>
        </w:rPr>
        <w:t xml:space="preserve"> </w:t>
      </w:r>
      <w:r w:rsidR="00207511">
        <w:rPr>
          <w:rStyle w:val="hscoswrapper"/>
          <w:color w:val="auto"/>
          <w:lang w:val="en-US"/>
        </w:rPr>
        <w:t>completed</w:t>
      </w:r>
      <w:r w:rsidRPr="00712D5D">
        <w:rPr>
          <w:rStyle w:val="hscoswrapper"/>
          <w:color w:val="auto"/>
          <w:lang w:val="en-US"/>
        </w:rPr>
        <w:t xml:space="preserve"> the elicitation for the weighting of the criteria</w:t>
      </w:r>
      <w:r w:rsidR="00207511">
        <w:rPr>
          <w:rStyle w:val="hscoswrapper"/>
          <w:color w:val="auto"/>
          <w:lang w:val="en-US"/>
        </w:rPr>
        <w:t xml:space="preserve"> (</w:t>
      </w:r>
      <w:r w:rsidR="00207511" w:rsidRPr="00207511">
        <w:rPr>
          <w:rStyle w:val="hscoswrapper"/>
          <w:b/>
          <w:bCs/>
          <w:color w:val="auto"/>
          <w:lang w:val="en-US"/>
        </w:rPr>
        <w:t>Table 1</w:t>
      </w:r>
      <w:r w:rsidR="00207511">
        <w:rPr>
          <w:rStyle w:val="hscoswrapper"/>
          <w:color w:val="auto"/>
          <w:lang w:val="en-US"/>
        </w:rPr>
        <w:t>).</w:t>
      </w:r>
      <w:r w:rsidRPr="00712D5D">
        <w:rPr>
          <w:rStyle w:val="hscoswrapper"/>
          <w:color w:val="auto"/>
          <w:lang w:val="en-US"/>
        </w:rPr>
        <w:t xml:space="preserve"> </w:t>
      </w:r>
    </w:p>
    <w:p w14:paraId="485FD535" w14:textId="072CF2EB" w:rsidR="00085D7E" w:rsidRDefault="00085D7E" w:rsidP="00085D7E">
      <w:pPr>
        <w:pStyle w:val="BodySciensano"/>
        <w:jc w:val="left"/>
        <w:rPr>
          <w:rStyle w:val="hscoswrapper"/>
          <w:color w:val="auto"/>
          <w:lang w:val="en-US"/>
        </w:rPr>
      </w:pPr>
    </w:p>
    <w:p w14:paraId="626FC69C" w14:textId="26D4EE46" w:rsidR="00207511" w:rsidRPr="00712D5D" w:rsidRDefault="00207511" w:rsidP="00085D7E">
      <w:pPr>
        <w:pStyle w:val="BodySciensano"/>
        <w:jc w:val="left"/>
        <w:rPr>
          <w:rStyle w:val="hscoswrapper"/>
          <w:color w:val="auto"/>
          <w:lang w:val="en-US"/>
        </w:rPr>
      </w:pPr>
      <w:r>
        <w:rPr>
          <w:rStyle w:val="hscoswrapper"/>
          <w:color w:val="auto"/>
          <w:lang w:val="en-US"/>
        </w:rPr>
        <w:t xml:space="preserve">Table 1. Summary of the </w:t>
      </w:r>
    </w:p>
    <w:tbl>
      <w:tblPr>
        <w:tblStyle w:val="TableGrid"/>
        <w:tblW w:w="0" w:type="auto"/>
        <w:tblLook w:val="04A0" w:firstRow="1" w:lastRow="0" w:firstColumn="1" w:lastColumn="0" w:noHBand="0" w:noVBand="1"/>
      </w:tblPr>
      <w:tblGrid>
        <w:gridCol w:w="2336"/>
        <w:gridCol w:w="2336"/>
        <w:gridCol w:w="2336"/>
        <w:gridCol w:w="2337"/>
      </w:tblGrid>
      <w:tr w:rsidR="00085D7E" w:rsidRPr="00712D5D" w14:paraId="7E4AD96C" w14:textId="77777777" w:rsidTr="00085D7E">
        <w:tc>
          <w:tcPr>
            <w:tcW w:w="2336" w:type="dxa"/>
          </w:tcPr>
          <w:p w14:paraId="54D41E55" w14:textId="334F9F75" w:rsidR="00085D7E" w:rsidRPr="00207511" w:rsidRDefault="00085D7E" w:rsidP="00085D7E">
            <w:pPr>
              <w:pStyle w:val="BodySciensano"/>
              <w:jc w:val="left"/>
              <w:rPr>
                <w:rStyle w:val="hscoswrapper"/>
                <w:b/>
                <w:bCs/>
                <w:color w:val="auto"/>
                <w:lang w:val="en-US"/>
              </w:rPr>
            </w:pPr>
            <w:r w:rsidRPr="00207511">
              <w:rPr>
                <w:rStyle w:val="hscoswrapper"/>
                <w:b/>
                <w:bCs/>
                <w:color w:val="auto"/>
                <w:lang w:val="en-US"/>
              </w:rPr>
              <w:t>C</w:t>
            </w:r>
            <w:proofErr w:type="spellStart"/>
            <w:r w:rsidRPr="00207511">
              <w:rPr>
                <w:rStyle w:val="hscoswrapper"/>
                <w:b/>
                <w:bCs/>
                <w:color w:val="auto"/>
              </w:rPr>
              <w:t>ountry</w:t>
            </w:r>
            <w:proofErr w:type="spellEnd"/>
          </w:p>
        </w:tc>
        <w:tc>
          <w:tcPr>
            <w:tcW w:w="2336" w:type="dxa"/>
          </w:tcPr>
          <w:p w14:paraId="689C8DCD" w14:textId="43E57033" w:rsidR="00085D7E" w:rsidRPr="00207511" w:rsidRDefault="00085D7E" w:rsidP="00085D7E">
            <w:pPr>
              <w:pStyle w:val="BodySciensano"/>
              <w:jc w:val="left"/>
              <w:rPr>
                <w:rStyle w:val="hscoswrapper"/>
                <w:b/>
                <w:bCs/>
                <w:color w:val="auto"/>
                <w:lang w:val="en-US"/>
              </w:rPr>
            </w:pPr>
            <w:r w:rsidRPr="00207511">
              <w:rPr>
                <w:rStyle w:val="hscoswrapper"/>
                <w:b/>
                <w:bCs/>
                <w:color w:val="auto"/>
                <w:lang w:val="en-US"/>
              </w:rPr>
              <w:t>N</w:t>
            </w:r>
            <w:r w:rsidRPr="00207511">
              <w:rPr>
                <w:rStyle w:val="hscoswrapper"/>
                <w:b/>
                <w:bCs/>
                <w:color w:val="auto"/>
              </w:rPr>
              <w:t>o. Experts</w:t>
            </w:r>
          </w:p>
        </w:tc>
        <w:tc>
          <w:tcPr>
            <w:tcW w:w="2336" w:type="dxa"/>
          </w:tcPr>
          <w:p w14:paraId="58F8D307" w14:textId="7C32DAE4" w:rsidR="00085D7E" w:rsidRPr="00207511" w:rsidRDefault="00085D7E" w:rsidP="00085D7E">
            <w:pPr>
              <w:pStyle w:val="BodySciensano"/>
              <w:jc w:val="left"/>
              <w:rPr>
                <w:rStyle w:val="hscoswrapper"/>
                <w:b/>
                <w:bCs/>
                <w:color w:val="auto"/>
                <w:lang w:val="en-US"/>
              </w:rPr>
            </w:pPr>
            <w:r w:rsidRPr="00207511">
              <w:rPr>
                <w:rStyle w:val="hscoswrapper"/>
                <w:b/>
                <w:bCs/>
                <w:color w:val="auto"/>
                <w:lang w:val="en-US"/>
              </w:rPr>
              <w:t>H</w:t>
            </w:r>
            <w:proofErr w:type="spellStart"/>
            <w:r w:rsidRPr="00207511">
              <w:rPr>
                <w:rStyle w:val="hscoswrapper"/>
                <w:b/>
                <w:bCs/>
                <w:color w:val="auto"/>
              </w:rPr>
              <w:t>uman</w:t>
            </w:r>
            <w:proofErr w:type="spellEnd"/>
            <w:r w:rsidRPr="00207511">
              <w:rPr>
                <w:rStyle w:val="hscoswrapper"/>
                <w:b/>
                <w:bCs/>
                <w:color w:val="auto"/>
              </w:rPr>
              <w:t>/</w:t>
            </w:r>
            <w:proofErr w:type="spellStart"/>
            <w:r w:rsidRPr="00207511">
              <w:rPr>
                <w:rStyle w:val="hscoswrapper"/>
                <w:b/>
                <w:bCs/>
                <w:color w:val="auto"/>
              </w:rPr>
              <w:t>medical</w:t>
            </w:r>
            <w:proofErr w:type="spellEnd"/>
            <w:r w:rsidRPr="00207511">
              <w:rPr>
                <w:rStyle w:val="hscoswrapper"/>
                <w:b/>
                <w:bCs/>
                <w:color w:val="auto"/>
              </w:rPr>
              <w:t xml:space="preserve"> domain</w:t>
            </w:r>
          </w:p>
        </w:tc>
        <w:tc>
          <w:tcPr>
            <w:tcW w:w="2337" w:type="dxa"/>
          </w:tcPr>
          <w:p w14:paraId="5CC4A06A" w14:textId="46BD11E7" w:rsidR="00085D7E" w:rsidRPr="00207511" w:rsidRDefault="00085D7E" w:rsidP="00085D7E">
            <w:pPr>
              <w:pStyle w:val="BodySciensano"/>
              <w:jc w:val="left"/>
              <w:rPr>
                <w:rStyle w:val="hscoswrapper"/>
                <w:b/>
                <w:bCs/>
                <w:color w:val="auto"/>
                <w:lang w:val="en-US"/>
              </w:rPr>
            </w:pPr>
            <w:r w:rsidRPr="00207511">
              <w:rPr>
                <w:rStyle w:val="hscoswrapper"/>
                <w:b/>
                <w:bCs/>
                <w:color w:val="auto"/>
                <w:lang w:val="en-US"/>
              </w:rPr>
              <w:t>V</w:t>
            </w:r>
            <w:proofErr w:type="spellStart"/>
            <w:r w:rsidRPr="00207511">
              <w:rPr>
                <w:rStyle w:val="hscoswrapper"/>
                <w:b/>
                <w:bCs/>
                <w:color w:val="auto"/>
              </w:rPr>
              <w:t>eterinary</w:t>
            </w:r>
            <w:proofErr w:type="spellEnd"/>
            <w:r w:rsidRPr="00207511">
              <w:rPr>
                <w:rStyle w:val="hscoswrapper"/>
                <w:b/>
                <w:bCs/>
                <w:color w:val="auto"/>
              </w:rPr>
              <w:t>/food domain</w:t>
            </w:r>
          </w:p>
        </w:tc>
      </w:tr>
      <w:tr w:rsidR="00085D7E" w:rsidRPr="00712D5D" w14:paraId="1BB16E41" w14:textId="77777777" w:rsidTr="00085D7E">
        <w:tc>
          <w:tcPr>
            <w:tcW w:w="2336" w:type="dxa"/>
          </w:tcPr>
          <w:p w14:paraId="1883F90D" w14:textId="46A1BFF5" w:rsidR="00085D7E" w:rsidRPr="00712D5D" w:rsidRDefault="00085D7E" w:rsidP="00085D7E">
            <w:pPr>
              <w:pStyle w:val="BodySciensano"/>
              <w:jc w:val="left"/>
              <w:rPr>
                <w:rStyle w:val="hscoswrapper"/>
                <w:color w:val="auto"/>
                <w:lang w:val="en-US"/>
              </w:rPr>
            </w:pPr>
            <w:r w:rsidRPr="00712D5D">
              <w:rPr>
                <w:rStyle w:val="hscoswrapper"/>
                <w:color w:val="auto"/>
                <w:lang w:val="en-US"/>
              </w:rPr>
              <w:t>Austria</w:t>
            </w:r>
          </w:p>
        </w:tc>
        <w:tc>
          <w:tcPr>
            <w:tcW w:w="2336" w:type="dxa"/>
          </w:tcPr>
          <w:p w14:paraId="19F62218" w14:textId="3F6D1655" w:rsidR="00085D7E" w:rsidRPr="00712D5D" w:rsidRDefault="003D77D6" w:rsidP="00085D7E">
            <w:pPr>
              <w:pStyle w:val="BodySciensano"/>
              <w:jc w:val="left"/>
              <w:rPr>
                <w:rStyle w:val="hscoswrapper"/>
                <w:color w:val="auto"/>
                <w:lang w:val="en-US"/>
              </w:rPr>
            </w:pPr>
            <w:r w:rsidRPr="00712D5D">
              <w:rPr>
                <w:rStyle w:val="hscoswrapper"/>
                <w:color w:val="auto"/>
                <w:lang w:val="en-US"/>
              </w:rPr>
              <w:t>2</w:t>
            </w:r>
          </w:p>
        </w:tc>
        <w:tc>
          <w:tcPr>
            <w:tcW w:w="2336" w:type="dxa"/>
          </w:tcPr>
          <w:p w14:paraId="1286B94E" w14:textId="6C6338D4"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557F9CDB" w14:textId="1D6C91CE"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085D7E" w:rsidRPr="00712D5D" w14:paraId="4D9BB90C" w14:textId="77777777" w:rsidTr="00085D7E">
        <w:tc>
          <w:tcPr>
            <w:tcW w:w="2336" w:type="dxa"/>
          </w:tcPr>
          <w:p w14:paraId="00DF6E49" w14:textId="4A2F20F7" w:rsidR="00085D7E" w:rsidRPr="00712D5D" w:rsidRDefault="00085D7E" w:rsidP="00085D7E">
            <w:pPr>
              <w:pStyle w:val="BodySciensano"/>
              <w:jc w:val="left"/>
              <w:rPr>
                <w:rStyle w:val="hscoswrapper"/>
                <w:color w:val="auto"/>
                <w:lang w:val="en-US"/>
              </w:rPr>
            </w:pPr>
            <w:r w:rsidRPr="00712D5D">
              <w:rPr>
                <w:rStyle w:val="hscoswrapper"/>
                <w:color w:val="auto"/>
                <w:lang w:val="en-US"/>
              </w:rPr>
              <w:t>Belgium</w:t>
            </w:r>
          </w:p>
        </w:tc>
        <w:tc>
          <w:tcPr>
            <w:tcW w:w="2336" w:type="dxa"/>
          </w:tcPr>
          <w:p w14:paraId="1696A29D" w14:textId="56FE94A4" w:rsidR="00085D7E" w:rsidRPr="00712D5D" w:rsidRDefault="003D77D6" w:rsidP="00085D7E">
            <w:pPr>
              <w:pStyle w:val="BodySciensano"/>
              <w:jc w:val="left"/>
              <w:rPr>
                <w:rStyle w:val="hscoswrapper"/>
                <w:color w:val="auto"/>
                <w:lang w:val="en-US"/>
              </w:rPr>
            </w:pPr>
            <w:r w:rsidRPr="00712D5D">
              <w:rPr>
                <w:rStyle w:val="hscoswrapper"/>
                <w:color w:val="auto"/>
                <w:lang w:val="en-US"/>
              </w:rPr>
              <w:t>2</w:t>
            </w:r>
          </w:p>
        </w:tc>
        <w:tc>
          <w:tcPr>
            <w:tcW w:w="2336" w:type="dxa"/>
          </w:tcPr>
          <w:p w14:paraId="2BE92E70" w14:textId="5C268BE4"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2BA75605" w14:textId="692240F5"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085D7E" w:rsidRPr="00712D5D" w14:paraId="1C5E1028" w14:textId="77777777" w:rsidTr="00085D7E">
        <w:tc>
          <w:tcPr>
            <w:tcW w:w="2336" w:type="dxa"/>
          </w:tcPr>
          <w:p w14:paraId="6A16DE88" w14:textId="2E70D5AC" w:rsidR="00085D7E" w:rsidRPr="00712D5D" w:rsidRDefault="00085D7E" w:rsidP="00085D7E">
            <w:pPr>
              <w:pStyle w:val="BodySciensano"/>
              <w:jc w:val="left"/>
              <w:rPr>
                <w:rStyle w:val="hscoswrapper"/>
                <w:color w:val="auto"/>
                <w:lang w:val="en-US"/>
              </w:rPr>
            </w:pPr>
            <w:r w:rsidRPr="00712D5D">
              <w:rPr>
                <w:rStyle w:val="hscoswrapper"/>
                <w:color w:val="auto"/>
                <w:lang w:val="en-US"/>
              </w:rPr>
              <w:t>Denmark</w:t>
            </w:r>
          </w:p>
        </w:tc>
        <w:tc>
          <w:tcPr>
            <w:tcW w:w="2336" w:type="dxa"/>
          </w:tcPr>
          <w:p w14:paraId="0A63EF69" w14:textId="7F9948A4" w:rsidR="00085D7E" w:rsidRPr="00712D5D" w:rsidRDefault="003D77D6" w:rsidP="00085D7E">
            <w:pPr>
              <w:pStyle w:val="BodySciensano"/>
              <w:jc w:val="left"/>
              <w:rPr>
                <w:rStyle w:val="hscoswrapper"/>
                <w:color w:val="auto"/>
                <w:lang w:val="en-US"/>
              </w:rPr>
            </w:pPr>
            <w:r w:rsidRPr="00712D5D">
              <w:rPr>
                <w:rStyle w:val="hscoswrapper"/>
                <w:color w:val="auto"/>
                <w:lang w:val="en-US"/>
              </w:rPr>
              <w:t>3</w:t>
            </w:r>
          </w:p>
        </w:tc>
        <w:tc>
          <w:tcPr>
            <w:tcW w:w="2336" w:type="dxa"/>
          </w:tcPr>
          <w:p w14:paraId="36E4471E" w14:textId="6E44D70A"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6E8917AC" w14:textId="6222EEE3"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085D7E" w:rsidRPr="00712D5D" w14:paraId="30061435" w14:textId="77777777" w:rsidTr="00085D7E">
        <w:tc>
          <w:tcPr>
            <w:tcW w:w="2336" w:type="dxa"/>
          </w:tcPr>
          <w:p w14:paraId="5F9E8CF2" w14:textId="5E1311FD" w:rsidR="00085D7E" w:rsidRPr="00712D5D" w:rsidRDefault="00085D7E" w:rsidP="00085D7E">
            <w:pPr>
              <w:pStyle w:val="BodySciensano"/>
              <w:jc w:val="left"/>
              <w:rPr>
                <w:rStyle w:val="hscoswrapper"/>
                <w:color w:val="auto"/>
                <w:lang w:val="en-US"/>
              </w:rPr>
            </w:pPr>
            <w:r w:rsidRPr="00712D5D">
              <w:rPr>
                <w:rStyle w:val="hscoswrapper"/>
                <w:color w:val="auto"/>
                <w:lang w:val="en-US"/>
              </w:rPr>
              <w:t>France</w:t>
            </w:r>
          </w:p>
        </w:tc>
        <w:tc>
          <w:tcPr>
            <w:tcW w:w="2336" w:type="dxa"/>
          </w:tcPr>
          <w:p w14:paraId="60920584" w14:textId="3684BF74" w:rsidR="00085D7E" w:rsidRPr="00712D5D" w:rsidRDefault="003D77D6" w:rsidP="00085D7E">
            <w:pPr>
              <w:pStyle w:val="BodySciensano"/>
              <w:jc w:val="left"/>
              <w:rPr>
                <w:rStyle w:val="hscoswrapper"/>
                <w:color w:val="auto"/>
                <w:lang w:val="en-US"/>
              </w:rPr>
            </w:pPr>
            <w:r w:rsidRPr="00712D5D">
              <w:rPr>
                <w:rStyle w:val="hscoswrapper"/>
                <w:color w:val="auto"/>
                <w:lang w:val="en-US"/>
              </w:rPr>
              <w:t>3</w:t>
            </w:r>
          </w:p>
        </w:tc>
        <w:tc>
          <w:tcPr>
            <w:tcW w:w="2336" w:type="dxa"/>
          </w:tcPr>
          <w:p w14:paraId="5CEA7E7B" w14:textId="56F59B20"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2B03133F" w14:textId="71336C47"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085D7E" w:rsidRPr="00712D5D" w14:paraId="66EC06F3" w14:textId="77777777" w:rsidTr="00085D7E">
        <w:tc>
          <w:tcPr>
            <w:tcW w:w="2336" w:type="dxa"/>
          </w:tcPr>
          <w:p w14:paraId="7441F132" w14:textId="376B0B7E" w:rsidR="00085D7E" w:rsidRPr="00712D5D" w:rsidRDefault="00085D7E" w:rsidP="00085D7E">
            <w:pPr>
              <w:pStyle w:val="BodySciensano"/>
              <w:jc w:val="left"/>
              <w:rPr>
                <w:rStyle w:val="hscoswrapper"/>
                <w:color w:val="auto"/>
                <w:lang w:val="en-US"/>
              </w:rPr>
            </w:pPr>
            <w:r w:rsidRPr="00712D5D">
              <w:rPr>
                <w:rStyle w:val="hscoswrapper"/>
                <w:color w:val="auto"/>
                <w:lang w:val="en-US"/>
              </w:rPr>
              <w:t>Italy</w:t>
            </w:r>
          </w:p>
        </w:tc>
        <w:tc>
          <w:tcPr>
            <w:tcW w:w="2336" w:type="dxa"/>
          </w:tcPr>
          <w:p w14:paraId="20CEF0FE" w14:textId="08C39D70" w:rsidR="00085D7E" w:rsidRPr="00712D5D" w:rsidRDefault="00E377B8" w:rsidP="00085D7E">
            <w:pPr>
              <w:pStyle w:val="BodySciensano"/>
              <w:jc w:val="left"/>
              <w:rPr>
                <w:rStyle w:val="hscoswrapper"/>
                <w:color w:val="auto"/>
                <w:lang w:val="en-US"/>
              </w:rPr>
            </w:pPr>
            <w:r w:rsidRPr="00712D5D">
              <w:rPr>
                <w:rStyle w:val="hscoswrapper"/>
                <w:color w:val="auto"/>
                <w:lang w:val="en-US"/>
              </w:rPr>
              <w:t>2</w:t>
            </w:r>
          </w:p>
        </w:tc>
        <w:tc>
          <w:tcPr>
            <w:tcW w:w="2336" w:type="dxa"/>
          </w:tcPr>
          <w:p w14:paraId="3E00146B" w14:textId="4CC87C29"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241C260A" w14:textId="28D457BE" w:rsidR="00085D7E" w:rsidRPr="00712D5D" w:rsidRDefault="00083C10" w:rsidP="00085D7E">
            <w:pPr>
              <w:pStyle w:val="BodySciensano"/>
              <w:jc w:val="left"/>
              <w:rPr>
                <w:rStyle w:val="hscoswrapper"/>
                <w:color w:val="auto"/>
                <w:lang w:val="en-US"/>
              </w:rPr>
            </w:pPr>
            <w:r w:rsidRPr="00712D5D">
              <w:rPr>
                <w:rStyle w:val="hscoswrapper"/>
                <w:color w:val="auto"/>
                <w:lang w:val="en-US"/>
              </w:rPr>
              <w:t>X</w:t>
            </w:r>
          </w:p>
        </w:tc>
      </w:tr>
      <w:tr w:rsidR="00085D7E" w:rsidRPr="00712D5D" w14:paraId="62D9EEB4" w14:textId="77777777" w:rsidTr="00085D7E">
        <w:tc>
          <w:tcPr>
            <w:tcW w:w="2336" w:type="dxa"/>
          </w:tcPr>
          <w:p w14:paraId="07D396C3" w14:textId="0F1ADFAB" w:rsidR="00085D7E" w:rsidRPr="00712D5D" w:rsidRDefault="00085D7E" w:rsidP="00085D7E">
            <w:pPr>
              <w:pStyle w:val="BodySciensano"/>
              <w:jc w:val="left"/>
              <w:rPr>
                <w:rStyle w:val="hscoswrapper"/>
                <w:color w:val="auto"/>
                <w:lang w:val="en-US"/>
              </w:rPr>
            </w:pPr>
            <w:r w:rsidRPr="00712D5D">
              <w:rPr>
                <w:rStyle w:val="hscoswrapper"/>
                <w:color w:val="auto"/>
                <w:lang w:val="en-US"/>
              </w:rPr>
              <w:t>Netherlands</w:t>
            </w:r>
          </w:p>
        </w:tc>
        <w:tc>
          <w:tcPr>
            <w:tcW w:w="2336" w:type="dxa"/>
          </w:tcPr>
          <w:p w14:paraId="5B4B5B54" w14:textId="4060E98C" w:rsidR="00085D7E" w:rsidRPr="00712D5D" w:rsidRDefault="003D77D6" w:rsidP="00085D7E">
            <w:pPr>
              <w:pStyle w:val="BodySciensano"/>
              <w:jc w:val="left"/>
              <w:rPr>
                <w:rStyle w:val="hscoswrapper"/>
                <w:color w:val="auto"/>
                <w:lang w:val="en-US"/>
              </w:rPr>
            </w:pPr>
            <w:r w:rsidRPr="00712D5D">
              <w:rPr>
                <w:rStyle w:val="hscoswrapper"/>
                <w:color w:val="auto"/>
                <w:lang w:val="en-US"/>
              </w:rPr>
              <w:t>4</w:t>
            </w:r>
          </w:p>
        </w:tc>
        <w:tc>
          <w:tcPr>
            <w:tcW w:w="2336" w:type="dxa"/>
          </w:tcPr>
          <w:p w14:paraId="74FB90F6" w14:textId="2EE3C7A8"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71F51956" w14:textId="6095B147"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085D7E" w:rsidRPr="00712D5D" w14:paraId="05CC6C06" w14:textId="77777777" w:rsidTr="00085D7E">
        <w:tc>
          <w:tcPr>
            <w:tcW w:w="2336" w:type="dxa"/>
          </w:tcPr>
          <w:p w14:paraId="5DA74FF9" w14:textId="3C85B597" w:rsidR="00085D7E" w:rsidRPr="00712D5D" w:rsidRDefault="003D77D6" w:rsidP="00085D7E">
            <w:pPr>
              <w:pStyle w:val="BodySciensano"/>
              <w:jc w:val="left"/>
              <w:rPr>
                <w:rStyle w:val="hscoswrapper"/>
                <w:color w:val="auto"/>
                <w:lang w:val="en-US"/>
              </w:rPr>
            </w:pPr>
            <w:r w:rsidRPr="00712D5D">
              <w:rPr>
                <w:rStyle w:val="hscoswrapper"/>
                <w:color w:val="auto"/>
                <w:lang w:val="en-US"/>
              </w:rPr>
              <w:t>Poland</w:t>
            </w:r>
          </w:p>
        </w:tc>
        <w:tc>
          <w:tcPr>
            <w:tcW w:w="2336" w:type="dxa"/>
          </w:tcPr>
          <w:p w14:paraId="76B3E277" w14:textId="60EC8071" w:rsidR="00085D7E" w:rsidRPr="00712D5D" w:rsidRDefault="003D77D6" w:rsidP="00085D7E">
            <w:pPr>
              <w:pStyle w:val="BodySciensano"/>
              <w:jc w:val="left"/>
              <w:rPr>
                <w:rStyle w:val="hscoswrapper"/>
                <w:color w:val="auto"/>
                <w:lang w:val="en-US"/>
              </w:rPr>
            </w:pPr>
            <w:r w:rsidRPr="00712D5D">
              <w:rPr>
                <w:rStyle w:val="hscoswrapper"/>
                <w:color w:val="auto"/>
                <w:lang w:val="en-US"/>
              </w:rPr>
              <w:t>1</w:t>
            </w:r>
          </w:p>
        </w:tc>
        <w:tc>
          <w:tcPr>
            <w:tcW w:w="2336" w:type="dxa"/>
          </w:tcPr>
          <w:p w14:paraId="6E03D55B" w14:textId="77777777" w:rsidR="00085D7E" w:rsidRPr="00712D5D" w:rsidRDefault="00085D7E" w:rsidP="00085D7E">
            <w:pPr>
              <w:pStyle w:val="BodySciensano"/>
              <w:jc w:val="left"/>
              <w:rPr>
                <w:rStyle w:val="hscoswrapper"/>
                <w:color w:val="auto"/>
                <w:lang w:val="en-US"/>
              </w:rPr>
            </w:pPr>
          </w:p>
        </w:tc>
        <w:tc>
          <w:tcPr>
            <w:tcW w:w="2337" w:type="dxa"/>
          </w:tcPr>
          <w:p w14:paraId="241CF414" w14:textId="58818E3C" w:rsidR="00085D7E"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3D77D6" w:rsidRPr="00712D5D" w14:paraId="557E815C" w14:textId="77777777" w:rsidTr="00085D7E">
        <w:tc>
          <w:tcPr>
            <w:tcW w:w="2336" w:type="dxa"/>
          </w:tcPr>
          <w:p w14:paraId="6473B9B5" w14:textId="6489F00E" w:rsidR="003D77D6" w:rsidRPr="00712D5D" w:rsidRDefault="003D77D6" w:rsidP="00085D7E">
            <w:pPr>
              <w:pStyle w:val="BodySciensano"/>
              <w:jc w:val="left"/>
              <w:rPr>
                <w:rStyle w:val="hscoswrapper"/>
                <w:color w:val="auto"/>
                <w:lang w:val="en-US"/>
              </w:rPr>
            </w:pPr>
            <w:r w:rsidRPr="00712D5D">
              <w:rPr>
                <w:rStyle w:val="hscoswrapper"/>
                <w:color w:val="auto"/>
                <w:lang w:val="en-US"/>
              </w:rPr>
              <w:t>Portugal</w:t>
            </w:r>
          </w:p>
        </w:tc>
        <w:tc>
          <w:tcPr>
            <w:tcW w:w="2336" w:type="dxa"/>
          </w:tcPr>
          <w:p w14:paraId="46A8478C" w14:textId="6C084E0F" w:rsidR="003D77D6" w:rsidRPr="00712D5D" w:rsidRDefault="003D77D6" w:rsidP="00085D7E">
            <w:pPr>
              <w:pStyle w:val="BodySciensano"/>
              <w:jc w:val="left"/>
              <w:rPr>
                <w:rStyle w:val="hscoswrapper"/>
                <w:color w:val="auto"/>
                <w:lang w:val="en-US"/>
              </w:rPr>
            </w:pPr>
            <w:r w:rsidRPr="00712D5D">
              <w:rPr>
                <w:rStyle w:val="hscoswrapper"/>
                <w:color w:val="auto"/>
                <w:lang w:val="en-US"/>
              </w:rPr>
              <w:t>3</w:t>
            </w:r>
          </w:p>
        </w:tc>
        <w:tc>
          <w:tcPr>
            <w:tcW w:w="2336" w:type="dxa"/>
          </w:tcPr>
          <w:p w14:paraId="40CD8F4A" w14:textId="5D8A60EA" w:rsidR="003D77D6"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28FEE406" w14:textId="34AEE777" w:rsidR="003D77D6"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3D77D6" w:rsidRPr="00712D5D" w14:paraId="2104A2EF" w14:textId="77777777" w:rsidTr="00085D7E">
        <w:tc>
          <w:tcPr>
            <w:tcW w:w="2336" w:type="dxa"/>
          </w:tcPr>
          <w:p w14:paraId="64A6C1A1" w14:textId="6C509F2A" w:rsidR="003D77D6" w:rsidRPr="00712D5D" w:rsidRDefault="003D77D6" w:rsidP="00085D7E">
            <w:pPr>
              <w:pStyle w:val="BodySciensano"/>
              <w:jc w:val="left"/>
              <w:rPr>
                <w:rStyle w:val="hscoswrapper"/>
                <w:color w:val="auto"/>
                <w:lang w:val="en-US"/>
              </w:rPr>
            </w:pPr>
            <w:r w:rsidRPr="00712D5D">
              <w:rPr>
                <w:rStyle w:val="hscoswrapper"/>
                <w:color w:val="auto"/>
                <w:lang w:val="en-US"/>
              </w:rPr>
              <w:t>Spain</w:t>
            </w:r>
          </w:p>
        </w:tc>
        <w:tc>
          <w:tcPr>
            <w:tcW w:w="2336" w:type="dxa"/>
          </w:tcPr>
          <w:p w14:paraId="6C5F2A0F" w14:textId="15A77B94" w:rsidR="003D77D6" w:rsidRPr="00712D5D" w:rsidRDefault="003D77D6" w:rsidP="00085D7E">
            <w:pPr>
              <w:pStyle w:val="BodySciensano"/>
              <w:jc w:val="left"/>
              <w:rPr>
                <w:rStyle w:val="hscoswrapper"/>
                <w:color w:val="auto"/>
                <w:lang w:val="en-US"/>
              </w:rPr>
            </w:pPr>
            <w:r w:rsidRPr="00712D5D">
              <w:rPr>
                <w:rStyle w:val="hscoswrapper"/>
                <w:color w:val="auto"/>
                <w:lang w:val="en-US"/>
              </w:rPr>
              <w:t>2</w:t>
            </w:r>
          </w:p>
        </w:tc>
        <w:tc>
          <w:tcPr>
            <w:tcW w:w="2336" w:type="dxa"/>
          </w:tcPr>
          <w:p w14:paraId="19DD62DC" w14:textId="6EDEBCED" w:rsidR="003D77D6"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5D264A7E" w14:textId="5EC326F6" w:rsidR="003D77D6" w:rsidRPr="00712D5D" w:rsidRDefault="003D77D6" w:rsidP="00085D7E">
            <w:pPr>
              <w:pStyle w:val="BodySciensano"/>
              <w:jc w:val="left"/>
              <w:rPr>
                <w:rStyle w:val="hscoswrapper"/>
                <w:color w:val="auto"/>
                <w:lang w:val="en-US"/>
              </w:rPr>
            </w:pPr>
            <w:r w:rsidRPr="00712D5D">
              <w:rPr>
                <w:rStyle w:val="hscoswrapper"/>
                <w:color w:val="auto"/>
                <w:lang w:val="en-US"/>
              </w:rPr>
              <w:t>X</w:t>
            </w:r>
          </w:p>
        </w:tc>
      </w:tr>
      <w:tr w:rsidR="003D77D6" w:rsidRPr="00712D5D" w14:paraId="2256DD14" w14:textId="77777777" w:rsidTr="00085D7E">
        <w:tc>
          <w:tcPr>
            <w:tcW w:w="2336" w:type="dxa"/>
          </w:tcPr>
          <w:p w14:paraId="628C63CB" w14:textId="3EC24F68" w:rsidR="003D77D6" w:rsidRPr="00712D5D" w:rsidRDefault="003D77D6" w:rsidP="00085D7E">
            <w:pPr>
              <w:pStyle w:val="BodySciensano"/>
              <w:jc w:val="left"/>
              <w:rPr>
                <w:rStyle w:val="hscoswrapper"/>
                <w:color w:val="auto"/>
                <w:lang w:val="en-US"/>
              </w:rPr>
            </w:pPr>
            <w:r w:rsidRPr="00712D5D">
              <w:rPr>
                <w:rStyle w:val="hscoswrapper"/>
                <w:color w:val="auto"/>
                <w:lang w:val="en-US"/>
              </w:rPr>
              <w:t>UK</w:t>
            </w:r>
          </w:p>
        </w:tc>
        <w:tc>
          <w:tcPr>
            <w:tcW w:w="2336" w:type="dxa"/>
          </w:tcPr>
          <w:p w14:paraId="3EDD6100" w14:textId="47A74BCA" w:rsidR="003D77D6" w:rsidRPr="00712D5D" w:rsidRDefault="00E377B8" w:rsidP="00085D7E">
            <w:pPr>
              <w:pStyle w:val="BodySciensano"/>
              <w:jc w:val="left"/>
              <w:rPr>
                <w:rStyle w:val="hscoswrapper"/>
                <w:color w:val="auto"/>
                <w:lang w:val="en-US"/>
              </w:rPr>
            </w:pPr>
            <w:r w:rsidRPr="00712D5D">
              <w:rPr>
                <w:rStyle w:val="hscoswrapper"/>
                <w:color w:val="auto"/>
                <w:lang w:val="en-US"/>
              </w:rPr>
              <w:t>2</w:t>
            </w:r>
          </w:p>
        </w:tc>
        <w:tc>
          <w:tcPr>
            <w:tcW w:w="2336" w:type="dxa"/>
          </w:tcPr>
          <w:p w14:paraId="4DDF1950" w14:textId="4A0D8407" w:rsidR="003D77D6" w:rsidRPr="00712D5D" w:rsidRDefault="003D77D6" w:rsidP="00085D7E">
            <w:pPr>
              <w:pStyle w:val="BodySciensano"/>
              <w:jc w:val="left"/>
              <w:rPr>
                <w:rStyle w:val="hscoswrapper"/>
                <w:color w:val="auto"/>
                <w:lang w:val="en-US"/>
              </w:rPr>
            </w:pPr>
            <w:r w:rsidRPr="00712D5D">
              <w:rPr>
                <w:rStyle w:val="hscoswrapper"/>
                <w:color w:val="auto"/>
                <w:lang w:val="en-US"/>
              </w:rPr>
              <w:t>X</w:t>
            </w:r>
          </w:p>
        </w:tc>
        <w:tc>
          <w:tcPr>
            <w:tcW w:w="2337" w:type="dxa"/>
          </w:tcPr>
          <w:p w14:paraId="02DAE383" w14:textId="19DE38F7" w:rsidR="003D77D6" w:rsidRPr="00712D5D" w:rsidRDefault="003D77D6" w:rsidP="00085D7E">
            <w:pPr>
              <w:pStyle w:val="BodySciensano"/>
              <w:jc w:val="left"/>
              <w:rPr>
                <w:rStyle w:val="hscoswrapper"/>
                <w:color w:val="auto"/>
                <w:lang w:val="en-US"/>
              </w:rPr>
            </w:pPr>
            <w:r w:rsidRPr="00712D5D">
              <w:rPr>
                <w:rStyle w:val="hscoswrapper"/>
                <w:color w:val="auto"/>
                <w:lang w:val="en-US"/>
              </w:rPr>
              <w:t>X</w:t>
            </w:r>
          </w:p>
        </w:tc>
      </w:tr>
    </w:tbl>
    <w:p w14:paraId="5EB024D9" w14:textId="77777777" w:rsidR="00085D7E" w:rsidRPr="00712D5D" w:rsidRDefault="00085D7E" w:rsidP="00085D7E">
      <w:pPr>
        <w:pStyle w:val="BodySciensano"/>
        <w:jc w:val="left"/>
        <w:rPr>
          <w:rStyle w:val="hscoswrapper"/>
          <w:color w:val="auto"/>
          <w:lang w:val="en-US"/>
        </w:rPr>
      </w:pPr>
    </w:p>
    <w:p w14:paraId="575DCA04" w14:textId="4927E91A" w:rsidR="00C76F35" w:rsidRPr="00D772B5" w:rsidRDefault="009D7F1A" w:rsidP="009D7F1A">
      <w:pPr>
        <w:pStyle w:val="BodySciensano"/>
        <w:jc w:val="left"/>
        <w:rPr>
          <w:rStyle w:val="hscoswrapper"/>
          <w:color w:val="auto"/>
          <w:lang w:val="en-US"/>
        </w:rPr>
      </w:pPr>
      <w:r w:rsidRPr="00712D5D">
        <w:rPr>
          <w:rStyle w:val="hscoswrapper"/>
          <w:color w:val="auto"/>
          <w:lang w:val="en-US"/>
        </w:rPr>
        <w:t xml:space="preserve">The ranking of the weighted criteria for the </w:t>
      </w:r>
      <w:r w:rsidR="00D772B5" w:rsidRPr="00712D5D">
        <w:rPr>
          <w:rStyle w:val="hscoswrapper"/>
          <w:b/>
          <w:bCs/>
          <w:color w:val="auto"/>
          <w:lang w:val="en-US"/>
        </w:rPr>
        <w:t>determinants</w:t>
      </w:r>
      <w:r w:rsidRPr="00712D5D">
        <w:rPr>
          <w:rStyle w:val="hscoswrapper"/>
          <w:color w:val="auto"/>
          <w:lang w:val="en-US"/>
        </w:rPr>
        <w:t xml:space="preserve"> </w:t>
      </w:r>
      <w:r w:rsidR="00207511">
        <w:rPr>
          <w:rStyle w:val="hscoswrapper"/>
          <w:color w:val="auto"/>
          <w:lang w:val="en-US"/>
        </w:rPr>
        <w:t xml:space="preserve">is reported in </w:t>
      </w:r>
      <w:r w:rsidR="00207511" w:rsidRPr="00207511">
        <w:rPr>
          <w:rStyle w:val="hscoswrapper"/>
          <w:b/>
          <w:bCs/>
          <w:color w:val="auto"/>
          <w:lang w:val="en-US"/>
        </w:rPr>
        <w:t>Figure 4</w:t>
      </w:r>
      <w:r w:rsidR="00207511">
        <w:rPr>
          <w:rStyle w:val="hscoswrapper"/>
          <w:color w:val="auto"/>
          <w:lang w:val="en-US"/>
        </w:rPr>
        <w:t>.</w:t>
      </w:r>
    </w:p>
    <w:p w14:paraId="365A9CE7" w14:textId="4D422CE6" w:rsidR="006C7003" w:rsidRDefault="006C7003" w:rsidP="00C76F35">
      <w:pPr>
        <w:pStyle w:val="BodySciensano"/>
        <w:rPr>
          <w:lang w:val="en-US"/>
        </w:rPr>
      </w:pPr>
    </w:p>
    <w:p w14:paraId="7EC14B5E" w14:textId="557E7BF0" w:rsidR="006C7003" w:rsidRDefault="004C3936" w:rsidP="00C76F35">
      <w:pPr>
        <w:pStyle w:val="BodySciensano"/>
        <w:rPr>
          <w:lang w:val="en-US"/>
        </w:rPr>
      </w:pPr>
      <w:r w:rsidRPr="004C3936">
        <w:rPr>
          <w:noProof/>
          <w:lang w:val="en-US"/>
        </w:rPr>
        <w:drawing>
          <wp:inline distT="0" distB="0" distL="0" distR="0" wp14:anchorId="70657CBA" wp14:editId="006EE3E9">
            <wp:extent cx="5247619" cy="3180952"/>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47619" cy="3180952"/>
                    </a:xfrm>
                    <a:prstGeom prst="rect">
                      <a:avLst/>
                    </a:prstGeom>
                  </pic:spPr>
                </pic:pic>
              </a:graphicData>
            </a:graphic>
          </wp:inline>
        </w:drawing>
      </w:r>
    </w:p>
    <w:p w14:paraId="27ABB734" w14:textId="58A88B98" w:rsidR="006C7003" w:rsidRPr="00B372A5" w:rsidRDefault="00207511" w:rsidP="00207511">
      <w:pPr>
        <w:pStyle w:val="BodySciensano"/>
        <w:jc w:val="left"/>
        <w:rPr>
          <w:rStyle w:val="hscoswrapper"/>
          <w:color w:val="auto"/>
          <w:lang w:val="en-US"/>
        </w:rPr>
      </w:pPr>
      <w:r w:rsidRPr="00207511">
        <w:rPr>
          <w:rStyle w:val="hscoswrapper"/>
          <w:b/>
          <w:bCs/>
          <w:color w:val="auto"/>
        </w:rPr>
        <w:t>Figure 4</w:t>
      </w:r>
      <w:r w:rsidRPr="00207511">
        <w:rPr>
          <w:rStyle w:val="hscoswrapper"/>
          <w:color w:val="auto"/>
        </w:rPr>
        <w:t xml:space="preserve">. </w:t>
      </w:r>
      <w:r w:rsidRPr="00B372A5">
        <w:rPr>
          <w:rStyle w:val="hscoswrapper"/>
          <w:color w:val="auto"/>
          <w:lang w:val="en-US"/>
        </w:rPr>
        <w:t>Mean score and standard deviation of the four criteria for the determinants.</w:t>
      </w:r>
    </w:p>
    <w:p w14:paraId="2CED3EA8" w14:textId="77777777" w:rsidR="00207511" w:rsidRDefault="00207511" w:rsidP="00AB3653">
      <w:pPr>
        <w:pStyle w:val="BodySciensano"/>
        <w:jc w:val="left"/>
        <w:rPr>
          <w:rStyle w:val="hscoswrapper"/>
          <w:color w:val="auto"/>
          <w:lang w:val="en-GB"/>
        </w:rPr>
      </w:pPr>
    </w:p>
    <w:p w14:paraId="70C2D2C1" w14:textId="7BFDF4E2" w:rsidR="00D772B5" w:rsidRPr="00E377B8" w:rsidRDefault="00E432AD" w:rsidP="00AB3653">
      <w:pPr>
        <w:pStyle w:val="BodySciensano"/>
        <w:jc w:val="left"/>
        <w:rPr>
          <w:rStyle w:val="hscoswrapper"/>
          <w:color w:val="auto"/>
          <w:lang w:val="en-GB"/>
        </w:rPr>
      </w:pPr>
      <w:r w:rsidRPr="00E377B8">
        <w:rPr>
          <w:rStyle w:val="hscoswrapper"/>
          <w:color w:val="auto"/>
          <w:lang w:val="en-GB"/>
        </w:rPr>
        <w:t xml:space="preserve">For the </w:t>
      </w:r>
      <w:r w:rsidR="00D772B5" w:rsidRPr="00E377B8">
        <w:rPr>
          <w:rStyle w:val="hscoswrapper"/>
          <w:color w:val="auto"/>
          <w:lang w:val="en-GB"/>
        </w:rPr>
        <w:t xml:space="preserve">determinants of the non-decreasing trend, the criterion that scored the highest </w:t>
      </w:r>
      <w:r w:rsidRPr="00E377B8">
        <w:rPr>
          <w:rStyle w:val="hscoswrapper"/>
          <w:color w:val="auto"/>
          <w:lang w:val="en-GB"/>
        </w:rPr>
        <w:t>was the “</w:t>
      </w:r>
      <w:proofErr w:type="spellStart"/>
      <w:r w:rsidR="00D772B5" w:rsidRPr="00E377B8">
        <w:rPr>
          <w:rStyle w:val="hscoswrapper"/>
          <w:color w:val="auto"/>
          <w:lang w:val="en-GB"/>
        </w:rPr>
        <w:t>strenght</w:t>
      </w:r>
      <w:proofErr w:type="spellEnd"/>
      <w:r w:rsidR="00D772B5" w:rsidRPr="00E377B8">
        <w:rPr>
          <w:rStyle w:val="hscoswrapper"/>
          <w:color w:val="auto"/>
          <w:lang w:val="en-GB"/>
        </w:rPr>
        <w:t xml:space="preserve"> of evidence</w:t>
      </w:r>
      <w:r w:rsidRPr="00E377B8">
        <w:rPr>
          <w:rStyle w:val="hscoswrapper"/>
          <w:color w:val="auto"/>
          <w:lang w:val="en-GB"/>
        </w:rPr>
        <w:t>”, followed by “consistency of findings”, “</w:t>
      </w:r>
      <w:r w:rsidR="00D50749">
        <w:rPr>
          <w:rStyle w:val="hscoswrapper"/>
          <w:color w:val="auto"/>
          <w:lang w:val="en-GB"/>
        </w:rPr>
        <w:t>effect size</w:t>
      </w:r>
      <w:r w:rsidRPr="00E377B8">
        <w:rPr>
          <w:rStyle w:val="hscoswrapper"/>
          <w:color w:val="auto"/>
          <w:lang w:val="en-GB"/>
        </w:rPr>
        <w:t xml:space="preserve">” and </w:t>
      </w:r>
      <w:r w:rsidR="00D50749">
        <w:rPr>
          <w:rStyle w:val="hscoswrapper"/>
          <w:color w:val="auto"/>
          <w:lang w:val="en-GB"/>
        </w:rPr>
        <w:t>“plausibility”</w:t>
      </w:r>
      <w:r w:rsidRPr="00E377B8">
        <w:rPr>
          <w:rStyle w:val="hscoswrapper"/>
          <w:color w:val="auto"/>
          <w:lang w:val="en-GB"/>
        </w:rPr>
        <w:t>.</w:t>
      </w:r>
    </w:p>
    <w:p w14:paraId="26366F0F" w14:textId="5B2D8914" w:rsidR="00E432AD" w:rsidRDefault="00E432AD" w:rsidP="00C76F35">
      <w:pPr>
        <w:pStyle w:val="BodySciensano"/>
        <w:rPr>
          <w:lang w:val="en-US"/>
        </w:rPr>
      </w:pPr>
    </w:p>
    <w:p w14:paraId="0367247E" w14:textId="2293BA4E" w:rsidR="00AB3653" w:rsidRPr="00D772B5" w:rsidRDefault="00AB3653" w:rsidP="00AB3653">
      <w:pPr>
        <w:pStyle w:val="BodySciensano"/>
        <w:jc w:val="left"/>
        <w:rPr>
          <w:rStyle w:val="hscoswrapper"/>
          <w:color w:val="auto"/>
          <w:lang w:val="en-US"/>
        </w:rPr>
      </w:pPr>
      <w:r w:rsidRPr="00D772B5">
        <w:rPr>
          <w:rStyle w:val="hscoswrapper"/>
          <w:color w:val="auto"/>
          <w:lang w:val="en-US"/>
        </w:rPr>
        <w:t xml:space="preserve">The ranking of the weighted criteria for the </w:t>
      </w:r>
      <w:r w:rsidRPr="00AB3653">
        <w:rPr>
          <w:rStyle w:val="hscoswrapper"/>
          <w:b/>
          <w:bCs/>
          <w:color w:val="auto"/>
          <w:lang w:val="en-US"/>
        </w:rPr>
        <w:t>interventions</w:t>
      </w:r>
      <w:r w:rsidRPr="00D772B5">
        <w:rPr>
          <w:rStyle w:val="hscoswrapper"/>
          <w:color w:val="auto"/>
          <w:lang w:val="en-US"/>
        </w:rPr>
        <w:t xml:space="preserve"> </w:t>
      </w:r>
      <w:r w:rsidR="00B372A5">
        <w:rPr>
          <w:rStyle w:val="hscoswrapper"/>
          <w:color w:val="auto"/>
          <w:lang w:val="en-US"/>
        </w:rPr>
        <w:t xml:space="preserve">in reported in </w:t>
      </w:r>
      <w:r w:rsidR="00B372A5" w:rsidRPr="00B372A5">
        <w:rPr>
          <w:rStyle w:val="hscoswrapper"/>
          <w:b/>
          <w:bCs/>
          <w:color w:val="auto"/>
          <w:lang w:val="en-US"/>
        </w:rPr>
        <w:t>Figure 5</w:t>
      </w:r>
      <w:r w:rsidRPr="00D772B5">
        <w:rPr>
          <w:rStyle w:val="hscoswrapper"/>
          <w:color w:val="auto"/>
          <w:lang w:val="en-US"/>
        </w:rPr>
        <w:t>.</w:t>
      </w:r>
    </w:p>
    <w:p w14:paraId="7CF0A7D8" w14:textId="1B1A6543" w:rsidR="00AB3653" w:rsidRDefault="004C3936" w:rsidP="00C76F35">
      <w:pPr>
        <w:pStyle w:val="BodySciensano"/>
        <w:rPr>
          <w:lang w:val="en-US"/>
        </w:rPr>
      </w:pPr>
      <w:r w:rsidRPr="004C3936">
        <w:rPr>
          <w:noProof/>
          <w:lang w:val="en-US"/>
        </w:rPr>
        <w:lastRenderedPageBreak/>
        <w:drawing>
          <wp:anchor distT="0" distB="0" distL="114300" distR="114300" simplePos="0" relativeHeight="251659264" behindDoc="1" locked="0" layoutInCell="1" allowOverlap="1" wp14:anchorId="5EAB721C" wp14:editId="5B987BDD">
            <wp:simplePos x="0" y="0"/>
            <wp:positionH relativeFrom="margin">
              <wp:posOffset>347345</wp:posOffset>
            </wp:positionH>
            <wp:positionV relativeFrom="paragraph">
              <wp:posOffset>4445</wp:posOffset>
            </wp:positionV>
            <wp:extent cx="4962525" cy="3007995"/>
            <wp:effectExtent l="0" t="0" r="9525" b="1905"/>
            <wp:wrapTight wrapText="bothSides">
              <wp:wrapPolygon edited="0">
                <wp:start x="0" y="0"/>
                <wp:lineTo x="0" y="21477"/>
                <wp:lineTo x="21559" y="21477"/>
                <wp:lineTo x="21559"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4962525" cy="3007995"/>
                    </a:xfrm>
                    <a:prstGeom prst="rect">
                      <a:avLst/>
                    </a:prstGeom>
                  </pic:spPr>
                </pic:pic>
              </a:graphicData>
            </a:graphic>
            <wp14:sizeRelH relativeFrom="margin">
              <wp14:pctWidth>0</wp14:pctWidth>
            </wp14:sizeRelH>
            <wp14:sizeRelV relativeFrom="margin">
              <wp14:pctHeight>0</wp14:pctHeight>
            </wp14:sizeRelV>
          </wp:anchor>
        </w:drawing>
      </w:r>
    </w:p>
    <w:p w14:paraId="748D1935" w14:textId="77777777" w:rsidR="00AB3653" w:rsidRDefault="00AB3653" w:rsidP="00AB3653">
      <w:pPr>
        <w:pStyle w:val="BodySciensano"/>
        <w:jc w:val="left"/>
        <w:rPr>
          <w:rStyle w:val="hscoswrapper"/>
          <w:color w:val="auto"/>
          <w:lang w:val="en-US"/>
        </w:rPr>
      </w:pPr>
    </w:p>
    <w:p w14:paraId="58939F0A" w14:textId="77777777" w:rsidR="004C3936" w:rsidRDefault="004C3936" w:rsidP="00AB3653">
      <w:pPr>
        <w:pStyle w:val="BodySciensano"/>
        <w:jc w:val="left"/>
        <w:rPr>
          <w:rStyle w:val="hscoswrapper"/>
          <w:color w:val="auto"/>
          <w:lang w:val="en-US"/>
        </w:rPr>
      </w:pPr>
    </w:p>
    <w:p w14:paraId="3D87D515" w14:textId="77777777" w:rsidR="004C3936" w:rsidRDefault="004C3936" w:rsidP="00AB3653">
      <w:pPr>
        <w:pStyle w:val="BodySciensano"/>
        <w:jc w:val="left"/>
        <w:rPr>
          <w:rStyle w:val="hscoswrapper"/>
          <w:color w:val="auto"/>
          <w:lang w:val="en-US"/>
        </w:rPr>
      </w:pPr>
    </w:p>
    <w:p w14:paraId="50A764AC" w14:textId="77777777" w:rsidR="004C3936" w:rsidRDefault="004C3936" w:rsidP="00AB3653">
      <w:pPr>
        <w:pStyle w:val="BodySciensano"/>
        <w:jc w:val="left"/>
        <w:rPr>
          <w:rStyle w:val="hscoswrapper"/>
          <w:color w:val="auto"/>
          <w:lang w:val="en-US"/>
        </w:rPr>
      </w:pPr>
    </w:p>
    <w:p w14:paraId="3A9E293E" w14:textId="77777777" w:rsidR="004C3936" w:rsidRDefault="004C3936" w:rsidP="00AB3653">
      <w:pPr>
        <w:pStyle w:val="BodySciensano"/>
        <w:jc w:val="left"/>
        <w:rPr>
          <w:rStyle w:val="hscoswrapper"/>
          <w:color w:val="auto"/>
          <w:lang w:val="en-US"/>
        </w:rPr>
      </w:pPr>
    </w:p>
    <w:p w14:paraId="1E5E1609" w14:textId="77777777" w:rsidR="004C3936" w:rsidRDefault="004C3936" w:rsidP="00AB3653">
      <w:pPr>
        <w:pStyle w:val="BodySciensano"/>
        <w:jc w:val="left"/>
        <w:rPr>
          <w:rStyle w:val="hscoswrapper"/>
          <w:color w:val="auto"/>
          <w:lang w:val="en-US"/>
        </w:rPr>
      </w:pPr>
    </w:p>
    <w:p w14:paraId="3F25DC2B" w14:textId="77777777" w:rsidR="004C3936" w:rsidRDefault="004C3936" w:rsidP="00AB3653">
      <w:pPr>
        <w:pStyle w:val="BodySciensano"/>
        <w:jc w:val="left"/>
        <w:rPr>
          <w:rStyle w:val="hscoswrapper"/>
          <w:color w:val="auto"/>
          <w:lang w:val="en-US"/>
        </w:rPr>
      </w:pPr>
    </w:p>
    <w:p w14:paraId="7A431D38" w14:textId="77777777" w:rsidR="004C3936" w:rsidRDefault="004C3936" w:rsidP="00AB3653">
      <w:pPr>
        <w:pStyle w:val="BodySciensano"/>
        <w:jc w:val="left"/>
        <w:rPr>
          <w:rStyle w:val="hscoswrapper"/>
          <w:color w:val="auto"/>
          <w:lang w:val="en-US"/>
        </w:rPr>
      </w:pPr>
    </w:p>
    <w:p w14:paraId="49506E45" w14:textId="77777777" w:rsidR="004C3936" w:rsidRDefault="004C3936" w:rsidP="00AB3653">
      <w:pPr>
        <w:pStyle w:val="BodySciensano"/>
        <w:jc w:val="left"/>
        <w:rPr>
          <w:rStyle w:val="hscoswrapper"/>
          <w:color w:val="auto"/>
          <w:lang w:val="en-US"/>
        </w:rPr>
      </w:pPr>
    </w:p>
    <w:p w14:paraId="661B6F55" w14:textId="77777777" w:rsidR="004C3936" w:rsidRDefault="004C3936" w:rsidP="00AB3653">
      <w:pPr>
        <w:pStyle w:val="BodySciensano"/>
        <w:jc w:val="left"/>
        <w:rPr>
          <w:rStyle w:val="hscoswrapper"/>
          <w:color w:val="auto"/>
          <w:lang w:val="en-US"/>
        </w:rPr>
      </w:pPr>
    </w:p>
    <w:p w14:paraId="7FBEAC49" w14:textId="77777777" w:rsidR="004C3936" w:rsidRDefault="004C3936" w:rsidP="00AB3653">
      <w:pPr>
        <w:pStyle w:val="BodySciensano"/>
        <w:jc w:val="left"/>
        <w:rPr>
          <w:rStyle w:val="hscoswrapper"/>
          <w:color w:val="auto"/>
          <w:lang w:val="en-US"/>
        </w:rPr>
      </w:pPr>
    </w:p>
    <w:p w14:paraId="64825A18" w14:textId="77777777" w:rsidR="004C3936" w:rsidRDefault="004C3936" w:rsidP="00AB3653">
      <w:pPr>
        <w:pStyle w:val="BodySciensano"/>
        <w:jc w:val="left"/>
        <w:rPr>
          <w:rStyle w:val="hscoswrapper"/>
          <w:color w:val="auto"/>
          <w:lang w:val="en-US"/>
        </w:rPr>
      </w:pPr>
    </w:p>
    <w:p w14:paraId="2E36EF19" w14:textId="77777777" w:rsidR="004C3936" w:rsidRDefault="004C3936" w:rsidP="00AB3653">
      <w:pPr>
        <w:pStyle w:val="BodySciensano"/>
        <w:jc w:val="left"/>
        <w:rPr>
          <w:rStyle w:val="hscoswrapper"/>
          <w:color w:val="auto"/>
          <w:lang w:val="en-US"/>
        </w:rPr>
      </w:pPr>
    </w:p>
    <w:p w14:paraId="0AEF815D" w14:textId="77777777" w:rsidR="004C3936" w:rsidRDefault="004C3936" w:rsidP="00AB3653">
      <w:pPr>
        <w:pStyle w:val="BodySciensano"/>
        <w:jc w:val="left"/>
        <w:rPr>
          <w:rStyle w:val="hscoswrapper"/>
          <w:color w:val="auto"/>
          <w:lang w:val="en-US"/>
        </w:rPr>
      </w:pPr>
    </w:p>
    <w:p w14:paraId="110B4753" w14:textId="77777777" w:rsidR="004C3936" w:rsidRDefault="004C3936" w:rsidP="00AB3653">
      <w:pPr>
        <w:pStyle w:val="BodySciensano"/>
        <w:jc w:val="left"/>
        <w:rPr>
          <w:rStyle w:val="hscoswrapper"/>
          <w:color w:val="auto"/>
          <w:lang w:val="en-US"/>
        </w:rPr>
      </w:pPr>
    </w:p>
    <w:p w14:paraId="5B99355A" w14:textId="77777777" w:rsidR="004C3936" w:rsidRDefault="004C3936" w:rsidP="00AB3653">
      <w:pPr>
        <w:pStyle w:val="BodySciensano"/>
        <w:jc w:val="left"/>
        <w:rPr>
          <w:rStyle w:val="hscoswrapper"/>
          <w:color w:val="auto"/>
          <w:lang w:val="en-US"/>
        </w:rPr>
      </w:pPr>
    </w:p>
    <w:p w14:paraId="6E91B80F" w14:textId="77777777" w:rsidR="004C3936" w:rsidRDefault="004C3936" w:rsidP="00AB3653">
      <w:pPr>
        <w:pStyle w:val="BodySciensano"/>
        <w:jc w:val="left"/>
        <w:rPr>
          <w:rStyle w:val="hscoswrapper"/>
          <w:color w:val="auto"/>
          <w:lang w:val="en-US"/>
        </w:rPr>
      </w:pPr>
    </w:p>
    <w:p w14:paraId="2FFBF594" w14:textId="67B7E288" w:rsidR="00B372A5" w:rsidRPr="00B372A5" w:rsidRDefault="00B372A5" w:rsidP="00B372A5">
      <w:pPr>
        <w:pStyle w:val="BodySciensano"/>
        <w:jc w:val="left"/>
        <w:rPr>
          <w:rStyle w:val="hscoswrapper"/>
          <w:color w:val="auto"/>
          <w:lang w:val="en-US"/>
        </w:rPr>
      </w:pPr>
      <w:r w:rsidRPr="00B372A5">
        <w:rPr>
          <w:rStyle w:val="hscoswrapper"/>
          <w:b/>
          <w:bCs/>
          <w:color w:val="auto"/>
          <w:lang w:val="en-US"/>
        </w:rPr>
        <w:t xml:space="preserve">Figure </w:t>
      </w:r>
      <w:r>
        <w:rPr>
          <w:rStyle w:val="hscoswrapper"/>
          <w:b/>
          <w:bCs/>
          <w:color w:val="auto"/>
          <w:lang w:val="en-US"/>
        </w:rPr>
        <w:t>5</w:t>
      </w:r>
      <w:r w:rsidRPr="00B372A5">
        <w:rPr>
          <w:rStyle w:val="hscoswrapper"/>
          <w:color w:val="auto"/>
          <w:lang w:val="en-US"/>
        </w:rPr>
        <w:t xml:space="preserve">. Mean score and standard deviation of the four criteria for the </w:t>
      </w:r>
      <w:r>
        <w:rPr>
          <w:rStyle w:val="hscoswrapper"/>
          <w:color w:val="auto"/>
          <w:lang w:val="en-US"/>
        </w:rPr>
        <w:t>interventions</w:t>
      </w:r>
      <w:r w:rsidRPr="00B372A5">
        <w:rPr>
          <w:rStyle w:val="hscoswrapper"/>
          <w:color w:val="auto"/>
          <w:lang w:val="en-US"/>
        </w:rPr>
        <w:t>.</w:t>
      </w:r>
    </w:p>
    <w:p w14:paraId="0677D274" w14:textId="77777777" w:rsidR="00B372A5" w:rsidRDefault="00B372A5" w:rsidP="00AB3653">
      <w:pPr>
        <w:pStyle w:val="BodySciensano"/>
        <w:jc w:val="left"/>
        <w:rPr>
          <w:rStyle w:val="hscoswrapper"/>
          <w:color w:val="auto"/>
          <w:lang w:val="en-US"/>
        </w:rPr>
      </w:pPr>
    </w:p>
    <w:p w14:paraId="2702C2E8" w14:textId="77777777" w:rsidR="00B372A5" w:rsidRDefault="00B372A5" w:rsidP="00AB3653">
      <w:pPr>
        <w:pStyle w:val="BodySciensano"/>
        <w:jc w:val="left"/>
        <w:rPr>
          <w:rStyle w:val="hscoswrapper"/>
          <w:color w:val="auto"/>
          <w:lang w:val="en-US"/>
        </w:rPr>
      </w:pPr>
    </w:p>
    <w:p w14:paraId="4BE5C5D5" w14:textId="7D4AB96F" w:rsidR="00AB3653" w:rsidRPr="00AB3653" w:rsidRDefault="00AB3653" w:rsidP="00AB3653">
      <w:pPr>
        <w:pStyle w:val="BodySciensano"/>
        <w:jc w:val="left"/>
        <w:rPr>
          <w:rStyle w:val="hscoswrapper"/>
          <w:color w:val="auto"/>
          <w:lang w:val="en-US"/>
        </w:rPr>
      </w:pPr>
      <w:r w:rsidRPr="00AB3653">
        <w:rPr>
          <w:rStyle w:val="hscoswrapper"/>
          <w:color w:val="auto"/>
          <w:lang w:val="en-US"/>
        </w:rPr>
        <w:t xml:space="preserve">For </w:t>
      </w:r>
      <w:r w:rsidR="00B372A5">
        <w:rPr>
          <w:rStyle w:val="hscoswrapper"/>
          <w:color w:val="auto"/>
          <w:lang w:val="en-US"/>
        </w:rPr>
        <w:t>the</w:t>
      </w:r>
      <w:r w:rsidRPr="00AB3653">
        <w:rPr>
          <w:rStyle w:val="hscoswrapper"/>
          <w:color w:val="auto"/>
          <w:lang w:val="en-US"/>
        </w:rPr>
        <w:t xml:space="preserve"> </w:t>
      </w:r>
      <w:r>
        <w:rPr>
          <w:rStyle w:val="hscoswrapper"/>
          <w:color w:val="auto"/>
          <w:lang w:val="en-US"/>
        </w:rPr>
        <w:t>interventions</w:t>
      </w:r>
      <w:r w:rsidRPr="00AB3653">
        <w:rPr>
          <w:rStyle w:val="hscoswrapper"/>
          <w:color w:val="auto"/>
          <w:lang w:val="en-US"/>
        </w:rPr>
        <w:t xml:space="preserve"> </w:t>
      </w:r>
      <w:r>
        <w:rPr>
          <w:rStyle w:val="hscoswrapper"/>
          <w:color w:val="auto"/>
          <w:lang w:val="en-US"/>
        </w:rPr>
        <w:t>to reverse</w:t>
      </w:r>
      <w:r w:rsidRPr="00AB3653">
        <w:rPr>
          <w:rStyle w:val="hscoswrapper"/>
          <w:color w:val="auto"/>
          <w:lang w:val="en-US"/>
        </w:rPr>
        <w:t xml:space="preserve"> the non-decreasing trend, the criterion that scored the highest was “</w:t>
      </w:r>
      <w:r w:rsidR="00A06D74">
        <w:rPr>
          <w:rStyle w:val="hscoswrapper"/>
          <w:color w:val="auto"/>
          <w:lang w:val="en-US"/>
        </w:rPr>
        <w:t>p</w:t>
      </w:r>
      <w:r w:rsidR="00D50749">
        <w:rPr>
          <w:rStyle w:val="hscoswrapper"/>
          <w:color w:val="auto"/>
          <w:lang w:val="en-US"/>
        </w:rPr>
        <w:t xml:space="preserve">ublic </w:t>
      </w:r>
      <w:r w:rsidR="00B372A5">
        <w:rPr>
          <w:rStyle w:val="hscoswrapper"/>
          <w:color w:val="auto"/>
          <w:lang w:val="en-US"/>
        </w:rPr>
        <w:t>h</w:t>
      </w:r>
      <w:r w:rsidR="00D50749">
        <w:rPr>
          <w:rStyle w:val="hscoswrapper"/>
          <w:color w:val="auto"/>
          <w:lang w:val="en-US"/>
        </w:rPr>
        <w:t xml:space="preserve">ealth </w:t>
      </w:r>
      <w:r w:rsidR="00B372A5">
        <w:rPr>
          <w:rStyle w:val="hscoswrapper"/>
          <w:color w:val="auto"/>
          <w:lang w:val="en-US"/>
        </w:rPr>
        <w:t>i</w:t>
      </w:r>
      <w:r w:rsidR="00D50749">
        <w:rPr>
          <w:rStyle w:val="hscoswrapper"/>
          <w:color w:val="auto"/>
          <w:lang w:val="en-US"/>
        </w:rPr>
        <w:t>mpact</w:t>
      </w:r>
      <w:r w:rsidRPr="00AB3653">
        <w:rPr>
          <w:rStyle w:val="hscoswrapper"/>
          <w:color w:val="auto"/>
          <w:lang w:val="en-US"/>
        </w:rPr>
        <w:t>”, followed by “</w:t>
      </w:r>
      <w:r w:rsidR="00A06D74">
        <w:rPr>
          <w:rStyle w:val="hscoswrapper"/>
          <w:color w:val="auto"/>
          <w:lang w:val="en-US"/>
        </w:rPr>
        <w:t>f</w:t>
      </w:r>
      <w:r w:rsidR="00D50749">
        <w:rPr>
          <w:rStyle w:val="hscoswrapper"/>
          <w:color w:val="auto"/>
          <w:lang w:val="en-US"/>
        </w:rPr>
        <w:t>easibility</w:t>
      </w:r>
      <w:r w:rsidRPr="00AB3653">
        <w:rPr>
          <w:rStyle w:val="hscoswrapper"/>
          <w:color w:val="auto"/>
          <w:lang w:val="en-US"/>
        </w:rPr>
        <w:t>”</w:t>
      </w:r>
      <w:r w:rsidR="00A06D74">
        <w:rPr>
          <w:rStyle w:val="hscoswrapper"/>
          <w:color w:val="auto"/>
          <w:lang w:val="en-US"/>
        </w:rPr>
        <w:t xml:space="preserve">, </w:t>
      </w:r>
      <w:r w:rsidRPr="00AB3653">
        <w:rPr>
          <w:rStyle w:val="hscoswrapper"/>
          <w:color w:val="auto"/>
          <w:lang w:val="en-US"/>
        </w:rPr>
        <w:t>“</w:t>
      </w:r>
      <w:r>
        <w:rPr>
          <w:rStyle w:val="hscoswrapper"/>
          <w:color w:val="auto"/>
          <w:lang w:val="en-US"/>
        </w:rPr>
        <w:t>cost-effectiveness</w:t>
      </w:r>
      <w:r w:rsidRPr="00AB3653">
        <w:rPr>
          <w:rStyle w:val="hscoswrapper"/>
          <w:color w:val="auto"/>
          <w:lang w:val="en-US"/>
        </w:rPr>
        <w:t>” an</w:t>
      </w:r>
      <w:r>
        <w:rPr>
          <w:rStyle w:val="hscoswrapper"/>
          <w:color w:val="auto"/>
          <w:lang w:val="en-US"/>
        </w:rPr>
        <w:t>d “novelty/originality”</w:t>
      </w:r>
      <w:r w:rsidR="002C7535">
        <w:rPr>
          <w:rStyle w:val="hscoswrapper"/>
          <w:color w:val="auto"/>
          <w:lang w:val="en-US"/>
        </w:rPr>
        <w:t>.</w:t>
      </w:r>
    </w:p>
    <w:p w14:paraId="48E349A1" w14:textId="77777777" w:rsidR="00AB3653" w:rsidRDefault="00AB3653" w:rsidP="00AB3653">
      <w:pPr>
        <w:pStyle w:val="BodySciensano"/>
        <w:rPr>
          <w:lang w:val="en-US"/>
        </w:rPr>
      </w:pPr>
    </w:p>
    <w:p w14:paraId="74B7D414" w14:textId="77777777" w:rsidR="006C7003" w:rsidRPr="00085D7E" w:rsidRDefault="006C7003" w:rsidP="00C76F35">
      <w:pPr>
        <w:pStyle w:val="BodySciensano"/>
        <w:rPr>
          <w:lang w:val="en-US"/>
        </w:rPr>
      </w:pPr>
    </w:p>
    <w:p w14:paraId="6C6280A1" w14:textId="77777777" w:rsidR="00C76F35" w:rsidRDefault="00C76F35" w:rsidP="00C76F35">
      <w:pPr>
        <w:pStyle w:val="Heading2"/>
        <w:jc w:val="center"/>
        <w:rPr>
          <w:lang w:val="en-US"/>
        </w:rPr>
      </w:pPr>
      <w:r>
        <w:rPr>
          <w:lang w:val="en-US"/>
        </w:rPr>
        <w:t>References</w:t>
      </w:r>
    </w:p>
    <w:p w14:paraId="19ED9F0B" w14:textId="77777777" w:rsidR="00C76F35" w:rsidRPr="002814B2" w:rsidRDefault="00C76F35" w:rsidP="00C76F35">
      <w:pPr>
        <w:pStyle w:val="Bibliography"/>
        <w:rPr>
          <w:rFonts w:cs="Arial"/>
          <w:color w:val="auto"/>
          <w:lang w:val="en-US"/>
        </w:rPr>
      </w:pPr>
      <w:r w:rsidRPr="002814B2">
        <w:rPr>
          <w:color w:val="auto"/>
          <w:lang w:val="en-US"/>
        </w:rPr>
        <w:fldChar w:fldCharType="begin"/>
      </w:r>
      <w:r w:rsidRPr="002814B2">
        <w:rPr>
          <w:color w:val="auto"/>
          <w:lang w:val="en-US"/>
        </w:rPr>
        <w:instrText xml:space="preserve"> ADDIN ZOTERO_BIBL {"uncited":[],"omitted":[],"custom":[]} CSL_BIBLIOGRAPHY </w:instrText>
      </w:r>
      <w:r w:rsidRPr="002814B2">
        <w:rPr>
          <w:color w:val="auto"/>
          <w:lang w:val="en-US"/>
        </w:rPr>
        <w:fldChar w:fldCharType="separate"/>
      </w:r>
      <w:r w:rsidRPr="002814B2">
        <w:rPr>
          <w:rFonts w:cs="Arial"/>
          <w:color w:val="auto"/>
          <w:lang w:val="en-US"/>
        </w:rPr>
        <w:t>1. Németh B, Molnár A, Bozóki S, Wijaya K, Inotai A, Campbell JD, et al. Comparison of weighting methods used in multicriteria decision analysis frameworks in healthcare with focus on low- and middle-income countries. J Comp Eff Res. 2019;8:195–204.</w:t>
      </w:r>
    </w:p>
    <w:p w14:paraId="4BFB3AE4" w14:textId="77777777" w:rsidR="00C76F35" w:rsidRPr="002814B2" w:rsidRDefault="00C76F35" w:rsidP="00C76F35">
      <w:pPr>
        <w:pStyle w:val="Bibliography"/>
        <w:rPr>
          <w:rFonts w:cs="Arial"/>
          <w:color w:val="auto"/>
        </w:rPr>
      </w:pPr>
      <w:r w:rsidRPr="002814B2">
        <w:rPr>
          <w:rFonts w:cs="Arial"/>
          <w:color w:val="auto"/>
          <w:lang w:val="en-US"/>
        </w:rPr>
        <w:t xml:space="preserve">2. Saaty TL. Decision-making with the AHP: Why is the principal eigenvector necessary. </w:t>
      </w:r>
      <w:r w:rsidRPr="002814B2">
        <w:rPr>
          <w:rFonts w:cs="Arial"/>
          <w:color w:val="auto"/>
        </w:rPr>
        <w:t>Eur J Oper Res. 2003;145:85–91.</w:t>
      </w:r>
    </w:p>
    <w:p w14:paraId="57B7817B" w14:textId="770BF659" w:rsidR="002D4AA2" w:rsidRPr="00F463F2" w:rsidRDefault="00C76F35" w:rsidP="003B39E6">
      <w:pPr>
        <w:pStyle w:val="BodyOHEJP"/>
        <w:rPr>
          <w:rFonts w:ascii="Calibri" w:hAnsi="Calibri" w:cs="Calibri"/>
          <w:color w:val="auto"/>
          <w:sz w:val="22"/>
          <w:lang w:val="en-GB"/>
        </w:rPr>
      </w:pPr>
      <w:r w:rsidRPr="002814B2">
        <w:rPr>
          <w:color w:val="auto"/>
          <w:lang w:val="en-US"/>
        </w:rPr>
        <w:fldChar w:fldCharType="end"/>
      </w:r>
    </w:p>
    <w:p w14:paraId="19527DEA" w14:textId="77777777" w:rsidR="00735205" w:rsidRPr="00735205" w:rsidRDefault="00735205" w:rsidP="00735205">
      <w:pPr>
        <w:pStyle w:val="BodyOHEJP"/>
        <w:rPr>
          <w:lang w:val="en-GB"/>
        </w:rPr>
      </w:pPr>
    </w:p>
    <w:sectPr w:rsidR="00735205" w:rsidRPr="00735205" w:rsidSect="00DB4877">
      <w:headerReference w:type="default" r:id="rId16"/>
      <w:footerReference w:type="default" r:id="rId17"/>
      <w:headerReference w:type="first" r:id="rId18"/>
      <w:footerReference w:type="first" r:id="rId19"/>
      <w:endnotePr>
        <w:numFmt w:val="decimal"/>
      </w:endnotePr>
      <w:pgSz w:w="11906" w:h="16838"/>
      <w:pgMar w:top="1418" w:right="1133"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632CD" w14:textId="77777777" w:rsidR="00DD7F88" w:rsidRPr="00D362ED" w:rsidRDefault="00DD7F88" w:rsidP="00035449">
      <w:pPr>
        <w:spacing w:line="14" w:lineRule="auto"/>
        <w:rPr>
          <w:lang w:val="nl-NL"/>
        </w:rPr>
      </w:pPr>
    </w:p>
  </w:endnote>
  <w:endnote w:type="continuationSeparator" w:id="0">
    <w:p w14:paraId="5ABAD75F" w14:textId="77777777" w:rsidR="00DD7F88" w:rsidRPr="0043189D" w:rsidRDefault="00DD7F88" w:rsidP="00035449">
      <w:pPr>
        <w:spacing w:line="14" w:lineRule="auto"/>
        <w:rPr>
          <w:lang w:val="nl-N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9063703"/>
      <w:docPartObj>
        <w:docPartGallery w:val="Page Numbers (Bottom of Page)"/>
        <w:docPartUnique/>
      </w:docPartObj>
    </w:sdtPr>
    <w:sdtEndPr/>
    <w:sdtContent>
      <w:p w14:paraId="43DBE261" w14:textId="2D186FD4" w:rsidR="00DD7F88" w:rsidRDefault="006F5D3B">
        <w:pPr>
          <w:pStyle w:val="Footer"/>
          <w:jc w:val="right"/>
        </w:pPr>
      </w:p>
    </w:sdtContent>
  </w:sdt>
  <w:p w14:paraId="7769A3B6" w14:textId="77777777" w:rsidR="00DD7F88" w:rsidRDefault="00DD7F88" w:rsidP="00421E2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3198905"/>
      <w:docPartObj>
        <w:docPartGallery w:val="Page Numbers (Bottom of Page)"/>
        <w:docPartUnique/>
      </w:docPartObj>
    </w:sdtPr>
    <w:sdtEndPr/>
    <w:sdtContent>
      <w:p w14:paraId="096C5A35" w14:textId="74C5544E" w:rsidR="00DD7F88" w:rsidRDefault="00DD7F88">
        <w:pPr>
          <w:pStyle w:val="Footer"/>
          <w:jc w:val="right"/>
        </w:pPr>
        <w:r>
          <w:fldChar w:fldCharType="begin"/>
        </w:r>
        <w:r>
          <w:instrText>PAGE   \* MERGEFORMAT</w:instrText>
        </w:r>
        <w:r>
          <w:fldChar w:fldCharType="separate"/>
        </w:r>
        <w:r w:rsidR="00EB7F07" w:rsidRPr="00EB7F07">
          <w:rPr>
            <w:noProof/>
            <w:lang w:val="fr-FR"/>
          </w:rPr>
          <w:t>8</w:t>
        </w:r>
        <w:r>
          <w:fldChar w:fldCharType="end"/>
        </w:r>
      </w:p>
    </w:sdtContent>
  </w:sdt>
  <w:p w14:paraId="1CCD4C78" w14:textId="77777777" w:rsidR="00DD7F88" w:rsidRDefault="00DD7F88" w:rsidP="00421E2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4548032"/>
      <w:docPartObj>
        <w:docPartGallery w:val="Page Numbers (Bottom of Page)"/>
        <w:docPartUnique/>
      </w:docPartObj>
    </w:sdtPr>
    <w:sdtEndPr/>
    <w:sdtContent>
      <w:p w14:paraId="0E2F3ACC" w14:textId="73754243" w:rsidR="00DD7F88" w:rsidRDefault="00DD7F88">
        <w:pPr>
          <w:pStyle w:val="Footer"/>
          <w:jc w:val="right"/>
        </w:pPr>
        <w:r>
          <w:fldChar w:fldCharType="begin"/>
        </w:r>
        <w:r>
          <w:instrText>PAGE   \* MERGEFORMAT</w:instrText>
        </w:r>
        <w:r>
          <w:fldChar w:fldCharType="separate"/>
        </w:r>
        <w:r w:rsidR="00EB7F07" w:rsidRPr="00EB7F07">
          <w:rPr>
            <w:noProof/>
            <w:lang w:val="fr-FR"/>
          </w:rPr>
          <w:t>4</w:t>
        </w:r>
        <w:r>
          <w:fldChar w:fldCharType="end"/>
        </w:r>
      </w:p>
    </w:sdtContent>
  </w:sdt>
  <w:p w14:paraId="03945EF2" w14:textId="77777777" w:rsidR="00DD7F88" w:rsidRPr="00A2557E" w:rsidRDefault="00DD7F88">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AA603" w14:textId="77777777" w:rsidR="00DD7F88" w:rsidRDefault="00DD7F88" w:rsidP="00300B6C">
      <w:pPr>
        <w:spacing w:line="240" w:lineRule="auto"/>
      </w:pPr>
      <w:r>
        <w:separator/>
      </w:r>
    </w:p>
  </w:footnote>
  <w:footnote w:type="continuationSeparator" w:id="0">
    <w:p w14:paraId="2FF2ED9E" w14:textId="77777777" w:rsidR="00DD7F88" w:rsidRDefault="00DD7F88" w:rsidP="00300B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246ED" w14:textId="005B62C5" w:rsidR="00DD7F88" w:rsidRPr="00871284" w:rsidRDefault="00DD7F88" w:rsidP="00735205">
    <w:pPr>
      <w:pStyle w:val="ZDGName"/>
      <w:jc w:val="right"/>
      <w:rPr>
        <w:sz w:val="18"/>
      </w:rPr>
    </w:pPr>
    <w:r w:rsidRPr="00317D33">
      <w:rPr>
        <w:noProof/>
        <w:szCs w:val="22"/>
        <w:lang w:val="en-US" w:eastAsia="en-US"/>
      </w:rPr>
      <w:drawing>
        <wp:anchor distT="0" distB="0" distL="114300" distR="114300" simplePos="0" relativeHeight="251661312" behindDoc="1" locked="0" layoutInCell="1" allowOverlap="1" wp14:anchorId="63F31C4E" wp14:editId="4CE8E061">
          <wp:simplePos x="0" y="0"/>
          <wp:positionH relativeFrom="column">
            <wp:posOffset>-177165</wp:posOffset>
          </wp:positionH>
          <wp:positionV relativeFrom="paragraph">
            <wp:posOffset>-135255</wp:posOffset>
          </wp:positionV>
          <wp:extent cx="752475" cy="501650"/>
          <wp:effectExtent l="0" t="0" r="0" b="0"/>
          <wp:wrapSquare wrapText="bothSides"/>
          <wp:docPr id="2" name="Picture 4" descr="C:\Users\fantozzi_lorenzo\Desktop\Janpa Maggio\flag_yellow_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fantozzi_lorenzo\Desktop\Janpa Maggio\flag_yellow_high.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75" cy="501650"/>
                  </a:xfrm>
                  <a:prstGeom prst="rect">
                    <a:avLst/>
                  </a:prstGeom>
                  <a:noFill/>
                </pic:spPr>
              </pic:pic>
            </a:graphicData>
          </a:graphic>
        </wp:anchor>
      </w:drawing>
    </w:r>
    <w:r>
      <w:t xml:space="preserve">                        </w:t>
    </w:r>
  </w:p>
  <w:p w14:paraId="7727DB4B" w14:textId="77777777" w:rsidR="00DD7F88" w:rsidRPr="00317D33" w:rsidRDefault="00DD7F88" w:rsidP="00735205">
    <w:pPr>
      <w:pStyle w:val="Header"/>
      <w:rPr>
        <w:lang w:val="en-US"/>
      </w:rPr>
    </w:pPr>
    <w:r w:rsidRPr="00317D33">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DA5F4" w14:textId="140FD64E" w:rsidR="00DD7F88" w:rsidRPr="00AF1367" w:rsidRDefault="00DD7F88" w:rsidP="009218BF">
    <w:pPr>
      <w:spacing w:after="120"/>
      <w:contextualSpacing/>
      <w:jc w:val="center"/>
      <w:rPr>
        <w:lang w:val="en-US"/>
      </w:rPr>
    </w:pPr>
    <w:r>
      <w:rPr>
        <w:noProof/>
        <w:lang w:val="en-US"/>
      </w:rPr>
      <w:drawing>
        <wp:anchor distT="0" distB="0" distL="114300" distR="114300" simplePos="0" relativeHeight="251660288" behindDoc="0" locked="0" layoutInCell="1" allowOverlap="1" wp14:anchorId="7536DDC7" wp14:editId="2E6EB3D4">
          <wp:simplePos x="0" y="0"/>
          <wp:positionH relativeFrom="column">
            <wp:posOffset>4957445</wp:posOffset>
          </wp:positionH>
          <wp:positionV relativeFrom="paragraph">
            <wp:posOffset>-126365</wp:posOffset>
          </wp:positionV>
          <wp:extent cx="942975" cy="565785"/>
          <wp:effectExtent l="0" t="0" r="9525" b="5715"/>
          <wp:wrapNone/>
          <wp:docPr id="27" name="Picture 6" descr="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0" locked="0" layoutInCell="1" allowOverlap="1" wp14:anchorId="40A0D9A6" wp14:editId="7A735305">
          <wp:simplePos x="0" y="0"/>
          <wp:positionH relativeFrom="margin">
            <wp:posOffset>-266065</wp:posOffset>
          </wp:positionH>
          <wp:positionV relativeFrom="margin">
            <wp:posOffset>-530860</wp:posOffset>
          </wp:positionV>
          <wp:extent cx="668655" cy="447675"/>
          <wp:effectExtent l="0" t="0" r="0" b="9525"/>
          <wp:wrapSquare wrapText="bothSides"/>
          <wp:docPr id="28" name="Picture 5" descr="flag_yellow_hi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ag_yellow_high"/>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8655" cy="4476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8C2F3" w14:textId="77777777" w:rsidR="00DD7F88" w:rsidRPr="00871284" w:rsidRDefault="00DD7F88" w:rsidP="00325ACB">
    <w:pPr>
      <w:pStyle w:val="ZDGName"/>
      <w:jc w:val="right"/>
      <w:rPr>
        <w:sz w:val="18"/>
      </w:rPr>
    </w:pPr>
    <w:r>
      <w:rPr>
        <w:noProof/>
        <w:szCs w:val="22"/>
        <w:lang w:val="en-US" w:eastAsia="en-US"/>
      </w:rPr>
      <w:drawing>
        <wp:anchor distT="0" distB="0" distL="114300" distR="114300" simplePos="0" relativeHeight="251664384" behindDoc="1" locked="0" layoutInCell="1" allowOverlap="1" wp14:anchorId="03376531" wp14:editId="7F31AABD">
          <wp:simplePos x="0" y="0"/>
          <wp:positionH relativeFrom="column">
            <wp:posOffset>4805045</wp:posOffset>
          </wp:positionH>
          <wp:positionV relativeFrom="paragraph">
            <wp:posOffset>-251188</wp:posOffset>
          </wp:positionV>
          <wp:extent cx="1254125" cy="652780"/>
          <wp:effectExtent l="0" t="0" r="3175" b="0"/>
          <wp:wrapNone/>
          <wp:docPr id="2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e Health EJP logo_B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125" cy="652780"/>
                  </a:xfrm>
                  <a:prstGeom prst="rect">
                    <a:avLst/>
                  </a:prstGeom>
                </pic:spPr>
              </pic:pic>
            </a:graphicData>
          </a:graphic>
          <wp14:sizeRelH relativeFrom="page">
            <wp14:pctWidth>0</wp14:pctWidth>
          </wp14:sizeRelH>
          <wp14:sizeRelV relativeFrom="page">
            <wp14:pctHeight>0</wp14:pctHeight>
          </wp14:sizeRelV>
        </wp:anchor>
      </w:drawing>
    </w:r>
    <w:r w:rsidRPr="00317D33">
      <w:rPr>
        <w:noProof/>
        <w:szCs w:val="22"/>
        <w:lang w:val="en-US" w:eastAsia="en-US"/>
      </w:rPr>
      <w:drawing>
        <wp:anchor distT="0" distB="0" distL="114300" distR="114300" simplePos="0" relativeHeight="251663360" behindDoc="1" locked="0" layoutInCell="1" allowOverlap="1" wp14:anchorId="2F701FBB" wp14:editId="7B7E1848">
          <wp:simplePos x="0" y="0"/>
          <wp:positionH relativeFrom="column">
            <wp:posOffset>-177165</wp:posOffset>
          </wp:positionH>
          <wp:positionV relativeFrom="paragraph">
            <wp:posOffset>-135255</wp:posOffset>
          </wp:positionV>
          <wp:extent cx="752475" cy="501650"/>
          <wp:effectExtent l="0" t="0" r="0" b="0"/>
          <wp:wrapSquare wrapText="bothSides"/>
          <wp:docPr id="30" name="Picture 4" descr="C:\Users\fantozzi_lorenzo\Desktop\Janpa Maggio\flag_yellow_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fantozzi_lorenzo\Desktop\Janpa Maggio\flag_yellow_high.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2475" cy="501650"/>
                  </a:xfrm>
                  <a:prstGeom prst="rect">
                    <a:avLst/>
                  </a:prstGeom>
                  <a:noFill/>
                </pic:spPr>
              </pic:pic>
            </a:graphicData>
          </a:graphic>
        </wp:anchor>
      </w:drawing>
    </w:r>
    <w:r>
      <w:t xml:space="preserve">                        </w:t>
    </w:r>
  </w:p>
  <w:p w14:paraId="1EFBBCEB" w14:textId="77777777" w:rsidR="00DD7F88" w:rsidRPr="00A2557E" w:rsidRDefault="00DD7F8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2FAA8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0AB856"/>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974A2E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95E7BF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6807A1E"/>
    <w:multiLevelType w:val="multilevel"/>
    <w:tmpl w:val="F2F420E0"/>
    <w:styleLink w:val="ScienscanoListNumbers"/>
    <w:lvl w:ilvl="0">
      <w:start w:val="1"/>
      <w:numFmt w:val="decimal"/>
      <w:lvlText w:val="%1."/>
      <w:lvlJc w:val="left"/>
      <w:pPr>
        <w:ind w:left="363" w:hanging="363"/>
      </w:pPr>
      <w:rPr>
        <w:rFonts w:ascii="Arial" w:hAnsi="Arial" w:hint="default"/>
        <w:b/>
        <w:i w:val="0"/>
        <w:color w:val="BCCF00"/>
      </w:rPr>
    </w:lvl>
    <w:lvl w:ilvl="1">
      <w:start w:val="1"/>
      <w:numFmt w:val="decimal"/>
      <w:lvlText w:val="%1.%2."/>
      <w:lvlJc w:val="left"/>
      <w:pPr>
        <w:ind w:left="680" w:hanging="538"/>
      </w:pPr>
      <w:rPr>
        <w:rFonts w:ascii="Arial" w:hAnsi="Arial" w:hint="default"/>
        <w:color w:val="58595B"/>
      </w:rPr>
    </w:lvl>
    <w:lvl w:ilvl="2">
      <w:start w:val="1"/>
      <w:numFmt w:val="decimal"/>
      <w:lvlText w:val="%1.%2.%3."/>
      <w:lvlJc w:val="left"/>
      <w:pPr>
        <w:ind w:left="1089" w:hanging="805"/>
      </w:pPr>
      <w:rPr>
        <w:rFonts w:ascii="Arial" w:hAnsi="Arial" w:hint="default"/>
        <w:color w:val="58595B"/>
      </w:rPr>
    </w:lvl>
    <w:lvl w:ilvl="3">
      <w:start w:val="1"/>
      <w:numFmt w:val="decimal"/>
      <w:lvlText w:val="%4."/>
      <w:lvlJc w:val="left"/>
      <w:pPr>
        <w:ind w:left="568" w:hanging="142"/>
      </w:pPr>
      <w:rPr>
        <w:rFonts w:hint="default"/>
      </w:rPr>
    </w:lvl>
    <w:lvl w:ilvl="4">
      <w:start w:val="1"/>
      <w:numFmt w:val="lowerLetter"/>
      <w:lvlText w:val="%5."/>
      <w:lvlJc w:val="left"/>
      <w:pPr>
        <w:ind w:left="710" w:hanging="142"/>
      </w:pPr>
      <w:rPr>
        <w:rFonts w:hint="default"/>
      </w:rPr>
    </w:lvl>
    <w:lvl w:ilvl="5">
      <w:start w:val="1"/>
      <w:numFmt w:val="lowerRoman"/>
      <w:lvlText w:val="%6."/>
      <w:lvlJc w:val="righ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right"/>
      <w:pPr>
        <w:ind w:left="1278" w:hanging="142"/>
      </w:pPr>
      <w:rPr>
        <w:rFonts w:hint="default"/>
      </w:rPr>
    </w:lvl>
  </w:abstractNum>
  <w:abstractNum w:abstractNumId="5" w15:restartNumberingAfterBreak="0">
    <w:nsid w:val="06D42CA1"/>
    <w:multiLevelType w:val="multilevel"/>
    <w:tmpl w:val="5A18E016"/>
    <w:styleLink w:val="SciensanoListBullets"/>
    <w:lvl w:ilvl="0">
      <w:numFmt w:val="bullet"/>
      <w:pStyle w:val="ListBullet"/>
      <w:lvlText w:val="•"/>
      <w:lvlJc w:val="left"/>
      <w:pPr>
        <w:ind w:left="360" w:hanging="360"/>
      </w:pPr>
      <w:rPr>
        <w:rFonts w:ascii="Calibri" w:hAnsi="Calibri" w:cstheme="minorBidi" w:hint="default"/>
        <w:color w:val="F48131"/>
        <w:sz w:val="20"/>
      </w:rPr>
    </w:lvl>
    <w:lvl w:ilvl="1">
      <w:start w:val="1"/>
      <w:numFmt w:val="bullet"/>
      <w:lvlText w:val="•"/>
      <w:lvlJc w:val="left"/>
      <w:pPr>
        <w:tabs>
          <w:tab w:val="num" w:pos="505"/>
        </w:tabs>
        <w:ind w:left="505" w:hanging="363"/>
      </w:pPr>
      <w:rPr>
        <w:rFonts w:ascii="Arial" w:hAnsi="Arial" w:hint="default"/>
        <w:color w:val="58595B"/>
      </w:rPr>
    </w:lvl>
    <w:lvl w:ilvl="2">
      <w:start w:val="1"/>
      <w:numFmt w:val="bullet"/>
      <w:pStyle w:val="ListBullet3"/>
      <w:lvlText w:val="-"/>
      <w:lvlJc w:val="left"/>
      <w:pPr>
        <w:tabs>
          <w:tab w:val="num" w:pos="646"/>
        </w:tabs>
        <w:ind w:left="646" w:hanging="362"/>
      </w:pPr>
      <w:rPr>
        <w:rFonts w:ascii="Calibri" w:hAnsi="Calibri" w:hint="default"/>
        <w:color w:val="58595B"/>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B47E6"/>
    <w:multiLevelType w:val="hybridMultilevel"/>
    <w:tmpl w:val="F2C05026"/>
    <w:lvl w:ilvl="0" w:tplc="EE20E2A6">
      <w:start w:val="1"/>
      <w:numFmt w:val="bullet"/>
      <w:lvlText w:val="-"/>
      <w:lvlJc w:val="left"/>
      <w:pPr>
        <w:tabs>
          <w:tab w:val="num" w:pos="720"/>
        </w:tabs>
        <w:ind w:left="720" w:hanging="360"/>
      </w:pPr>
      <w:rPr>
        <w:rFonts w:ascii="Times New Roman" w:hAnsi="Times New Roman" w:hint="default"/>
      </w:rPr>
    </w:lvl>
    <w:lvl w:ilvl="1" w:tplc="8FEA8FE0">
      <w:start w:val="1"/>
      <w:numFmt w:val="bullet"/>
      <w:lvlText w:val="-"/>
      <w:lvlJc w:val="left"/>
      <w:pPr>
        <w:tabs>
          <w:tab w:val="num" w:pos="786"/>
        </w:tabs>
        <w:ind w:left="786" w:hanging="360"/>
      </w:pPr>
      <w:rPr>
        <w:rFonts w:ascii="Times New Roman" w:hAnsi="Times New Roman"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04130003">
      <w:start w:val="1"/>
      <w:numFmt w:val="bullet"/>
      <w:lvlText w:val="o"/>
      <w:lvlJc w:val="left"/>
      <w:pPr>
        <w:tabs>
          <w:tab w:val="num" w:pos="1778"/>
        </w:tabs>
        <w:ind w:left="1778" w:hanging="360"/>
      </w:pPr>
      <w:rPr>
        <w:rFonts w:ascii="Courier New" w:hAnsi="Courier New" w:cs="Courier New"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7F48D9"/>
    <w:multiLevelType w:val="hybridMultilevel"/>
    <w:tmpl w:val="F22627C4"/>
    <w:lvl w:ilvl="0" w:tplc="EE20E2A6">
      <w:start w:val="1"/>
      <w:numFmt w:val="bullet"/>
      <w:lvlText w:val="-"/>
      <w:lvlJc w:val="left"/>
      <w:pPr>
        <w:tabs>
          <w:tab w:val="num" w:pos="720"/>
        </w:tabs>
        <w:ind w:left="720" w:hanging="360"/>
      </w:pPr>
      <w:rPr>
        <w:rFonts w:ascii="Times New Roman" w:hAnsi="Times New Roman" w:hint="default"/>
      </w:rPr>
    </w:lvl>
    <w:lvl w:ilvl="1" w:tplc="8FEA8FE0">
      <w:start w:val="1"/>
      <w:numFmt w:val="bullet"/>
      <w:lvlText w:val="-"/>
      <w:lvlJc w:val="left"/>
      <w:pPr>
        <w:tabs>
          <w:tab w:val="num" w:pos="786"/>
        </w:tabs>
        <w:ind w:left="786" w:hanging="360"/>
      </w:pPr>
      <w:rPr>
        <w:rFonts w:ascii="Times New Roman" w:hAnsi="Times New Roman"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CEDC65D6">
      <w:start w:val="276"/>
      <w:numFmt w:val="bullet"/>
      <w:lvlText w:val="-"/>
      <w:lvlJc w:val="left"/>
      <w:pPr>
        <w:tabs>
          <w:tab w:val="num" w:pos="1778"/>
        </w:tabs>
        <w:ind w:left="1778" w:hanging="360"/>
      </w:pPr>
      <w:rPr>
        <w:rFonts w:ascii="Times New Roman" w:hAnsi="Times New Roman"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1BD04A2"/>
    <w:multiLevelType w:val="hybridMultilevel"/>
    <w:tmpl w:val="C770861C"/>
    <w:lvl w:ilvl="0" w:tplc="EE20E2A6">
      <w:start w:val="1"/>
      <w:numFmt w:val="bullet"/>
      <w:lvlText w:val="-"/>
      <w:lvlJc w:val="left"/>
      <w:pPr>
        <w:tabs>
          <w:tab w:val="num" w:pos="720"/>
        </w:tabs>
        <w:ind w:left="720" w:hanging="360"/>
      </w:pPr>
      <w:rPr>
        <w:rFonts w:ascii="Times New Roman" w:hAnsi="Times New Roman" w:hint="default"/>
      </w:rPr>
    </w:lvl>
    <w:lvl w:ilvl="1" w:tplc="8FEA8FE0">
      <w:start w:val="1"/>
      <w:numFmt w:val="bullet"/>
      <w:lvlText w:val="-"/>
      <w:lvlJc w:val="left"/>
      <w:pPr>
        <w:tabs>
          <w:tab w:val="num" w:pos="786"/>
        </w:tabs>
        <w:ind w:left="786" w:hanging="360"/>
      </w:pPr>
      <w:rPr>
        <w:rFonts w:ascii="Times New Roman" w:hAnsi="Times New Roman"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04130003">
      <w:start w:val="1"/>
      <w:numFmt w:val="bullet"/>
      <w:lvlText w:val="o"/>
      <w:lvlJc w:val="left"/>
      <w:pPr>
        <w:tabs>
          <w:tab w:val="num" w:pos="1778"/>
        </w:tabs>
        <w:ind w:left="1778" w:hanging="360"/>
      </w:pPr>
      <w:rPr>
        <w:rFonts w:ascii="Courier New" w:hAnsi="Courier New" w:cs="Courier New"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6A47AF"/>
    <w:multiLevelType w:val="hybridMultilevel"/>
    <w:tmpl w:val="A5E02830"/>
    <w:lvl w:ilvl="0" w:tplc="EE20E2A6">
      <w:start w:val="1"/>
      <w:numFmt w:val="bullet"/>
      <w:lvlText w:val="-"/>
      <w:lvlJc w:val="left"/>
      <w:pPr>
        <w:tabs>
          <w:tab w:val="num" w:pos="720"/>
        </w:tabs>
        <w:ind w:left="720" w:hanging="360"/>
      </w:pPr>
      <w:rPr>
        <w:rFonts w:ascii="Times New Roman" w:hAnsi="Times New Roman" w:hint="default"/>
      </w:rPr>
    </w:lvl>
    <w:lvl w:ilvl="1" w:tplc="8FEA8FE0">
      <w:start w:val="1"/>
      <w:numFmt w:val="bullet"/>
      <w:lvlText w:val="-"/>
      <w:lvlJc w:val="left"/>
      <w:pPr>
        <w:tabs>
          <w:tab w:val="num" w:pos="786"/>
        </w:tabs>
        <w:ind w:left="786" w:hanging="360"/>
      </w:pPr>
      <w:rPr>
        <w:rFonts w:ascii="Times New Roman" w:hAnsi="Times New Roman"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04130003">
      <w:start w:val="1"/>
      <w:numFmt w:val="bullet"/>
      <w:lvlText w:val="o"/>
      <w:lvlJc w:val="left"/>
      <w:pPr>
        <w:tabs>
          <w:tab w:val="num" w:pos="1778"/>
        </w:tabs>
        <w:ind w:left="1778" w:hanging="360"/>
      </w:pPr>
      <w:rPr>
        <w:rFonts w:ascii="Courier New" w:hAnsi="Courier New" w:cs="Courier New"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FDD77CA"/>
    <w:multiLevelType w:val="hybridMultilevel"/>
    <w:tmpl w:val="85B26326"/>
    <w:lvl w:ilvl="0" w:tplc="EE20E2A6">
      <w:start w:val="1"/>
      <w:numFmt w:val="bullet"/>
      <w:lvlText w:val="-"/>
      <w:lvlJc w:val="left"/>
      <w:pPr>
        <w:tabs>
          <w:tab w:val="num" w:pos="720"/>
        </w:tabs>
        <w:ind w:left="720" w:hanging="360"/>
      </w:pPr>
      <w:rPr>
        <w:rFonts w:ascii="Times New Roman" w:hAnsi="Times New Roman" w:hint="default"/>
      </w:rPr>
    </w:lvl>
    <w:lvl w:ilvl="1" w:tplc="04130001">
      <w:start w:val="1"/>
      <w:numFmt w:val="bullet"/>
      <w:lvlText w:val=""/>
      <w:lvlJc w:val="left"/>
      <w:pPr>
        <w:tabs>
          <w:tab w:val="num" w:pos="786"/>
        </w:tabs>
        <w:ind w:left="786" w:hanging="360"/>
      </w:pPr>
      <w:rPr>
        <w:rFonts w:ascii="Symbol" w:hAnsi="Symbol"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CEDC65D6">
      <w:start w:val="276"/>
      <w:numFmt w:val="bullet"/>
      <w:lvlText w:val="-"/>
      <w:lvlJc w:val="left"/>
      <w:pPr>
        <w:tabs>
          <w:tab w:val="num" w:pos="1778"/>
        </w:tabs>
        <w:ind w:left="1778" w:hanging="360"/>
      </w:pPr>
      <w:rPr>
        <w:rFonts w:ascii="Times New Roman" w:hAnsi="Times New Roman"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49F6B93"/>
    <w:multiLevelType w:val="hybridMultilevel"/>
    <w:tmpl w:val="80FA5874"/>
    <w:lvl w:ilvl="0" w:tplc="EFEE3714">
      <w:start w:val="1"/>
      <w:numFmt w:val="bullet"/>
      <w:lvlText w:val="-"/>
      <w:lvlJc w:val="left"/>
      <w:pPr>
        <w:tabs>
          <w:tab w:val="num" w:pos="720"/>
        </w:tabs>
        <w:ind w:left="720" w:hanging="360"/>
      </w:pPr>
      <w:rPr>
        <w:rFonts w:ascii="Times New Roman" w:hAnsi="Times New Roman" w:hint="default"/>
      </w:rPr>
    </w:lvl>
    <w:lvl w:ilvl="1" w:tplc="6CDE0AE8">
      <w:start w:val="276"/>
      <w:numFmt w:val="bullet"/>
      <w:lvlText w:val="-"/>
      <w:lvlJc w:val="left"/>
      <w:pPr>
        <w:tabs>
          <w:tab w:val="num" w:pos="1440"/>
        </w:tabs>
        <w:ind w:left="1440" w:hanging="360"/>
      </w:pPr>
      <w:rPr>
        <w:rFonts w:ascii="Times New Roman" w:hAnsi="Times New Roman" w:hint="default"/>
      </w:rPr>
    </w:lvl>
    <w:lvl w:ilvl="2" w:tplc="B8260826" w:tentative="1">
      <w:start w:val="1"/>
      <w:numFmt w:val="bullet"/>
      <w:lvlText w:val="-"/>
      <w:lvlJc w:val="left"/>
      <w:pPr>
        <w:tabs>
          <w:tab w:val="num" w:pos="2160"/>
        </w:tabs>
        <w:ind w:left="2160" w:hanging="360"/>
      </w:pPr>
      <w:rPr>
        <w:rFonts w:ascii="Times New Roman" w:hAnsi="Times New Roman" w:hint="default"/>
      </w:rPr>
    </w:lvl>
    <w:lvl w:ilvl="3" w:tplc="E6F25030" w:tentative="1">
      <w:start w:val="1"/>
      <w:numFmt w:val="bullet"/>
      <w:lvlText w:val="-"/>
      <w:lvlJc w:val="left"/>
      <w:pPr>
        <w:tabs>
          <w:tab w:val="num" w:pos="2880"/>
        </w:tabs>
        <w:ind w:left="2880" w:hanging="360"/>
      </w:pPr>
      <w:rPr>
        <w:rFonts w:ascii="Times New Roman" w:hAnsi="Times New Roman" w:hint="default"/>
      </w:rPr>
    </w:lvl>
    <w:lvl w:ilvl="4" w:tplc="D9A8ADF4" w:tentative="1">
      <w:start w:val="1"/>
      <w:numFmt w:val="bullet"/>
      <w:lvlText w:val="-"/>
      <w:lvlJc w:val="left"/>
      <w:pPr>
        <w:tabs>
          <w:tab w:val="num" w:pos="3600"/>
        </w:tabs>
        <w:ind w:left="3600" w:hanging="360"/>
      </w:pPr>
      <w:rPr>
        <w:rFonts w:ascii="Times New Roman" w:hAnsi="Times New Roman" w:hint="default"/>
      </w:rPr>
    </w:lvl>
    <w:lvl w:ilvl="5" w:tplc="FAD0A33C" w:tentative="1">
      <w:start w:val="1"/>
      <w:numFmt w:val="bullet"/>
      <w:lvlText w:val="-"/>
      <w:lvlJc w:val="left"/>
      <w:pPr>
        <w:tabs>
          <w:tab w:val="num" w:pos="4320"/>
        </w:tabs>
        <w:ind w:left="4320" w:hanging="360"/>
      </w:pPr>
      <w:rPr>
        <w:rFonts w:ascii="Times New Roman" w:hAnsi="Times New Roman" w:hint="default"/>
      </w:rPr>
    </w:lvl>
    <w:lvl w:ilvl="6" w:tplc="9EBAAC42" w:tentative="1">
      <w:start w:val="1"/>
      <w:numFmt w:val="bullet"/>
      <w:lvlText w:val="-"/>
      <w:lvlJc w:val="left"/>
      <w:pPr>
        <w:tabs>
          <w:tab w:val="num" w:pos="5040"/>
        </w:tabs>
        <w:ind w:left="5040" w:hanging="360"/>
      </w:pPr>
      <w:rPr>
        <w:rFonts w:ascii="Times New Roman" w:hAnsi="Times New Roman" w:hint="default"/>
      </w:rPr>
    </w:lvl>
    <w:lvl w:ilvl="7" w:tplc="F744752A" w:tentative="1">
      <w:start w:val="1"/>
      <w:numFmt w:val="bullet"/>
      <w:lvlText w:val="-"/>
      <w:lvlJc w:val="left"/>
      <w:pPr>
        <w:tabs>
          <w:tab w:val="num" w:pos="5760"/>
        </w:tabs>
        <w:ind w:left="5760" w:hanging="360"/>
      </w:pPr>
      <w:rPr>
        <w:rFonts w:ascii="Times New Roman" w:hAnsi="Times New Roman" w:hint="default"/>
      </w:rPr>
    </w:lvl>
    <w:lvl w:ilvl="8" w:tplc="573285A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4A965FF"/>
    <w:multiLevelType w:val="hybridMultilevel"/>
    <w:tmpl w:val="5442DFCC"/>
    <w:lvl w:ilvl="0" w:tplc="EE20E2A6">
      <w:start w:val="1"/>
      <w:numFmt w:val="bullet"/>
      <w:lvlText w:val="-"/>
      <w:lvlJc w:val="left"/>
      <w:pPr>
        <w:tabs>
          <w:tab w:val="num" w:pos="720"/>
        </w:tabs>
        <w:ind w:left="720" w:hanging="360"/>
      </w:pPr>
      <w:rPr>
        <w:rFonts w:ascii="Times New Roman" w:hAnsi="Times New Roman" w:hint="default"/>
      </w:rPr>
    </w:lvl>
    <w:lvl w:ilvl="1" w:tplc="8FEA8FE0">
      <w:start w:val="1"/>
      <w:numFmt w:val="bullet"/>
      <w:lvlText w:val="-"/>
      <w:lvlJc w:val="left"/>
      <w:pPr>
        <w:tabs>
          <w:tab w:val="num" w:pos="786"/>
        </w:tabs>
        <w:ind w:left="786" w:hanging="360"/>
      </w:pPr>
      <w:rPr>
        <w:rFonts w:ascii="Times New Roman" w:hAnsi="Times New Roman"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04130003">
      <w:start w:val="1"/>
      <w:numFmt w:val="bullet"/>
      <w:lvlText w:val="o"/>
      <w:lvlJc w:val="left"/>
      <w:pPr>
        <w:tabs>
          <w:tab w:val="num" w:pos="1778"/>
        </w:tabs>
        <w:ind w:left="1778" w:hanging="360"/>
      </w:pPr>
      <w:rPr>
        <w:rFonts w:ascii="Courier New" w:hAnsi="Courier New" w:cs="Courier New"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90F785C"/>
    <w:multiLevelType w:val="hybridMultilevel"/>
    <w:tmpl w:val="52F87542"/>
    <w:lvl w:ilvl="0" w:tplc="EE20E2A6">
      <w:start w:val="1"/>
      <w:numFmt w:val="bullet"/>
      <w:lvlText w:val="-"/>
      <w:lvlJc w:val="left"/>
      <w:pPr>
        <w:tabs>
          <w:tab w:val="num" w:pos="720"/>
        </w:tabs>
        <w:ind w:left="720" w:hanging="360"/>
      </w:pPr>
      <w:rPr>
        <w:rFonts w:ascii="Times New Roman" w:hAnsi="Times New Roman" w:hint="default"/>
      </w:rPr>
    </w:lvl>
    <w:lvl w:ilvl="1" w:tplc="8FEA8FE0">
      <w:start w:val="1"/>
      <w:numFmt w:val="bullet"/>
      <w:lvlText w:val="-"/>
      <w:lvlJc w:val="left"/>
      <w:pPr>
        <w:tabs>
          <w:tab w:val="num" w:pos="786"/>
        </w:tabs>
        <w:ind w:left="786" w:hanging="360"/>
      </w:pPr>
      <w:rPr>
        <w:rFonts w:ascii="Times New Roman" w:hAnsi="Times New Roman"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04130003">
      <w:start w:val="1"/>
      <w:numFmt w:val="bullet"/>
      <w:lvlText w:val="o"/>
      <w:lvlJc w:val="left"/>
      <w:pPr>
        <w:tabs>
          <w:tab w:val="num" w:pos="1778"/>
        </w:tabs>
        <w:ind w:left="1778" w:hanging="360"/>
      </w:pPr>
      <w:rPr>
        <w:rFonts w:ascii="Courier New" w:hAnsi="Courier New" w:cs="Courier New"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E3E6791"/>
    <w:multiLevelType w:val="hybridMultilevel"/>
    <w:tmpl w:val="E8C09200"/>
    <w:lvl w:ilvl="0" w:tplc="76DC4EAE">
      <w:numFmt w:val="bullet"/>
      <w:pStyle w:val="ListBullet2"/>
      <w:lvlText w:val="⁻"/>
      <w:lvlJc w:val="left"/>
      <w:pPr>
        <w:ind w:left="862" w:hanging="360"/>
      </w:pPr>
      <w:rPr>
        <w:rFonts w:ascii="Calibri" w:hAnsi="Calibri" w:cstheme="minorBidi" w:hint="default"/>
        <w:color w:val="00679C"/>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4EB40FEA"/>
    <w:multiLevelType w:val="hybridMultilevel"/>
    <w:tmpl w:val="7C205A0C"/>
    <w:lvl w:ilvl="0" w:tplc="EE20E2A6">
      <w:start w:val="1"/>
      <w:numFmt w:val="bullet"/>
      <w:lvlText w:val="-"/>
      <w:lvlJc w:val="left"/>
      <w:pPr>
        <w:tabs>
          <w:tab w:val="num" w:pos="720"/>
        </w:tabs>
        <w:ind w:left="720" w:hanging="360"/>
      </w:pPr>
      <w:rPr>
        <w:rFonts w:ascii="Times New Roman" w:hAnsi="Times New Roman" w:hint="default"/>
      </w:rPr>
    </w:lvl>
    <w:lvl w:ilvl="1" w:tplc="04130001">
      <w:start w:val="1"/>
      <w:numFmt w:val="bullet"/>
      <w:lvlText w:val=""/>
      <w:lvlJc w:val="left"/>
      <w:pPr>
        <w:tabs>
          <w:tab w:val="num" w:pos="786"/>
        </w:tabs>
        <w:ind w:left="786" w:hanging="360"/>
      </w:pPr>
      <w:rPr>
        <w:rFonts w:ascii="Symbol" w:hAnsi="Symbol"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CEDC65D6">
      <w:start w:val="276"/>
      <w:numFmt w:val="bullet"/>
      <w:lvlText w:val="-"/>
      <w:lvlJc w:val="left"/>
      <w:pPr>
        <w:tabs>
          <w:tab w:val="num" w:pos="1778"/>
        </w:tabs>
        <w:ind w:left="1778" w:hanging="360"/>
      </w:pPr>
      <w:rPr>
        <w:rFonts w:ascii="Times New Roman" w:hAnsi="Times New Roman"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8AA3321"/>
    <w:multiLevelType w:val="multilevel"/>
    <w:tmpl w:val="0E786590"/>
    <w:lvl w:ilvl="0">
      <w:start w:val="1"/>
      <w:numFmt w:val="none"/>
      <w:pStyle w:val="Heading1"/>
      <w:suff w:val="nothing"/>
      <w:lvlText w:val=""/>
      <w:lvlJc w:val="left"/>
      <w:pPr>
        <w:ind w:left="357" w:hanging="357"/>
      </w:pPr>
      <w:rPr>
        <w:rFonts w:hint="default"/>
      </w:rPr>
    </w:lvl>
    <w:lvl w:ilvl="1">
      <w:start w:val="1"/>
      <w:numFmt w:val="decimal"/>
      <w:pStyle w:val="Heading2"/>
      <w:suff w:val="space"/>
      <w:lvlText w:val="%2."/>
      <w:lvlJc w:val="left"/>
      <w:pPr>
        <w:ind w:left="357" w:hanging="357"/>
      </w:pPr>
      <w:rPr>
        <w:rFonts w:hint="default"/>
      </w:rPr>
    </w:lvl>
    <w:lvl w:ilvl="2">
      <w:start w:val="1"/>
      <w:numFmt w:val="decimal"/>
      <w:pStyle w:val="Heading3"/>
      <w:suff w:val="space"/>
      <w:lvlText w:val="%2.%3."/>
      <w:lvlJc w:val="left"/>
      <w:pPr>
        <w:ind w:left="3902" w:hanging="357"/>
      </w:pPr>
      <w:rPr>
        <w:rFonts w:hint="default"/>
      </w:rPr>
    </w:lvl>
    <w:lvl w:ilvl="3">
      <w:start w:val="1"/>
      <w:numFmt w:val="decimal"/>
      <w:pStyle w:val="Heading4"/>
      <w:suff w:val="space"/>
      <w:lvlText w:val="%2.%3.%4."/>
      <w:lvlJc w:val="left"/>
      <w:pPr>
        <w:ind w:left="357" w:hanging="357"/>
      </w:pPr>
      <w:rPr>
        <w:rFonts w:hint="default"/>
      </w:rPr>
    </w:lvl>
    <w:lvl w:ilvl="4">
      <w:start w:val="1"/>
      <w:numFmt w:val="decimal"/>
      <w:pStyle w:val="Heading5"/>
      <w:suff w:val="space"/>
      <w:lvlText w:val="%2.%3.%4.%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7" w15:restartNumberingAfterBreak="0">
    <w:nsid w:val="6CBA6213"/>
    <w:multiLevelType w:val="hybridMultilevel"/>
    <w:tmpl w:val="F27889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F80C8F"/>
    <w:multiLevelType w:val="hybridMultilevel"/>
    <w:tmpl w:val="DC3C7B1A"/>
    <w:lvl w:ilvl="0" w:tplc="EE20E2A6">
      <w:start w:val="1"/>
      <w:numFmt w:val="bullet"/>
      <w:lvlText w:val="-"/>
      <w:lvlJc w:val="left"/>
      <w:pPr>
        <w:tabs>
          <w:tab w:val="num" w:pos="720"/>
        </w:tabs>
        <w:ind w:left="720" w:hanging="360"/>
      </w:pPr>
      <w:rPr>
        <w:rFonts w:ascii="Times New Roman" w:hAnsi="Times New Roman" w:hint="default"/>
      </w:rPr>
    </w:lvl>
    <w:lvl w:ilvl="1" w:tplc="8FEA8FE0">
      <w:start w:val="1"/>
      <w:numFmt w:val="bullet"/>
      <w:lvlText w:val="-"/>
      <w:lvlJc w:val="left"/>
      <w:pPr>
        <w:tabs>
          <w:tab w:val="num" w:pos="786"/>
        </w:tabs>
        <w:ind w:left="786" w:hanging="360"/>
      </w:pPr>
      <w:rPr>
        <w:rFonts w:ascii="Times New Roman" w:hAnsi="Times New Roman" w:hint="default"/>
      </w:rPr>
    </w:lvl>
    <w:lvl w:ilvl="2" w:tplc="FED49566">
      <w:start w:val="276"/>
      <w:numFmt w:val="bullet"/>
      <w:lvlText w:val="-"/>
      <w:lvlJc w:val="left"/>
      <w:pPr>
        <w:tabs>
          <w:tab w:val="num" w:pos="1353"/>
        </w:tabs>
        <w:ind w:left="1353" w:hanging="360"/>
      </w:pPr>
      <w:rPr>
        <w:rFonts w:ascii="Times New Roman" w:hAnsi="Times New Roman" w:hint="default"/>
      </w:rPr>
    </w:lvl>
    <w:lvl w:ilvl="3" w:tplc="04130003">
      <w:start w:val="1"/>
      <w:numFmt w:val="bullet"/>
      <w:lvlText w:val="o"/>
      <w:lvlJc w:val="left"/>
      <w:pPr>
        <w:tabs>
          <w:tab w:val="num" w:pos="1778"/>
        </w:tabs>
        <w:ind w:left="1778" w:hanging="360"/>
      </w:pPr>
      <w:rPr>
        <w:rFonts w:ascii="Courier New" w:hAnsi="Courier New" w:cs="Courier New" w:hint="default"/>
      </w:rPr>
    </w:lvl>
    <w:lvl w:ilvl="4" w:tplc="2BAA929C" w:tentative="1">
      <w:start w:val="1"/>
      <w:numFmt w:val="bullet"/>
      <w:lvlText w:val="-"/>
      <w:lvlJc w:val="left"/>
      <w:pPr>
        <w:tabs>
          <w:tab w:val="num" w:pos="3600"/>
        </w:tabs>
        <w:ind w:left="3600" w:hanging="360"/>
      </w:pPr>
      <w:rPr>
        <w:rFonts w:ascii="Times New Roman" w:hAnsi="Times New Roman" w:hint="default"/>
      </w:rPr>
    </w:lvl>
    <w:lvl w:ilvl="5" w:tplc="1304F6B8" w:tentative="1">
      <w:start w:val="1"/>
      <w:numFmt w:val="bullet"/>
      <w:lvlText w:val="-"/>
      <w:lvlJc w:val="left"/>
      <w:pPr>
        <w:tabs>
          <w:tab w:val="num" w:pos="4320"/>
        </w:tabs>
        <w:ind w:left="4320" w:hanging="360"/>
      </w:pPr>
      <w:rPr>
        <w:rFonts w:ascii="Times New Roman" w:hAnsi="Times New Roman" w:hint="default"/>
      </w:rPr>
    </w:lvl>
    <w:lvl w:ilvl="6" w:tplc="A894DCCC" w:tentative="1">
      <w:start w:val="1"/>
      <w:numFmt w:val="bullet"/>
      <w:lvlText w:val="-"/>
      <w:lvlJc w:val="left"/>
      <w:pPr>
        <w:tabs>
          <w:tab w:val="num" w:pos="5040"/>
        </w:tabs>
        <w:ind w:left="5040" w:hanging="360"/>
      </w:pPr>
      <w:rPr>
        <w:rFonts w:ascii="Times New Roman" w:hAnsi="Times New Roman" w:hint="default"/>
      </w:rPr>
    </w:lvl>
    <w:lvl w:ilvl="7" w:tplc="0B169F7C" w:tentative="1">
      <w:start w:val="1"/>
      <w:numFmt w:val="bullet"/>
      <w:lvlText w:val="-"/>
      <w:lvlJc w:val="left"/>
      <w:pPr>
        <w:tabs>
          <w:tab w:val="num" w:pos="5760"/>
        </w:tabs>
        <w:ind w:left="5760" w:hanging="360"/>
      </w:pPr>
      <w:rPr>
        <w:rFonts w:ascii="Times New Roman" w:hAnsi="Times New Roman" w:hint="default"/>
      </w:rPr>
    </w:lvl>
    <w:lvl w:ilvl="8" w:tplc="00366E56"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4"/>
  </w:num>
  <w:num w:numId="3">
    <w:abstractNumId w:val="16"/>
  </w:num>
  <w:num w:numId="4">
    <w:abstractNumId w:val="3"/>
  </w:num>
  <w:num w:numId="5">
    <w:abstractNumId w:val="2"/>
  </w:num>
  <w:num w:numId="6">
    <w:abstractNumId w:val="1"/>
  </w:num>
  <w:num w:numId="7">
    <w:abstractNumId w:val="0"/>
  </w:num>
  <w:num w:numId="8">
    <w:abstractNumId w:val="14"/>
  </w:num>
  <w:num w:numId="9">
    <w:abstractNumId w:val="7"/>
  </w:num>
  <w:num w:numId="10">
    <w:abstractNumId w:val="11"/>
  </w:num>
  <w:num w:numId="11">
    <w:abstractNumId w:val="17"/>
  </w:num>
  <w:num w:numId="12">
    <w:abstractNumId w:val="10"/>
  </w:num>
  <w:num w:numId="13">
    <w:abstractNumId w:val="6"/>
  </w:num>
  <w:num w:numId="14">
    <w:abstractNumId w:val="13"/>
  </w:num>
  <w:num w:numId="15">
    <w:abstractNumId w:val="8"/>
  </w:num>
  <w:num w:numId="16">
    <w:abstractNumId w:val="15"/>
  </w:num>
  <w:num w:numId="17">
    <w:abstractNumId w:val="18"/>
  </w:num>
  <w:num w:numId="18">
    <w:abstractNumId w:val="9"/>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defaultTabStop w:val="708"/>
  <w:hyphenationZone w:val="425"/>
  <w:characterSpacingControl w:val="doNotCompress"/>
  <w:hdrShapeDefaults>
    <o:shapedefaults v:ext="edit" spidmax="36865"/>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C36"/>
    <w:rsid w:val="0000023E"/>
    <w:rsid w:val="00001531"/>
    <w:rsid w:val="00001DB1"/>
    <w:rsid w:val="00002164"/>
    <w:rsid w:val="000038F1"/>
    <w:rsid w:val="000042EA"/>
    <w:rsid w:val="00004CB5"/>
    <w:rsid w:val="00004DF5"/>
    <w:rsid w:val="0000626C"/>
    <w:rsid w:val="0000755B"/>
    <w:rsid w:val="000118CE"/>
    <w:rsid w:val="0001283D"/>
    <w:rsid w:val="00013815"/>
    <w:rsid w:val="00014BA4"/>
    <w:rsid w:val="0002149B"/>
    <w:rsid w:val="00021D81"/>
    <w:rsid w:val="000243C7"/>
    <w:rsid w:val="000245AE"/>
    <w:rsid w:val="0002490B"/>
    <w:rsid w:val="00026A35"/>
    <w:rsid w:val="000310E8"/>
    <w:rsid w:val="00031273"/>
    <w:rsid w:val="00031A82"/>
    <w:rsid w:val="00034454"/>
    <w:rsid w:val="00034977"/>
    <w:rsid w:val="00034DE5"/>
    <w:rsid w:val="00035210"/>
    <w:rsid w:val="00035449"/>
    <w:rsid w:val="0003585C"/>
    <w:rsid w:val="00035ADE"/>
    <w:rsid w:val="0003640B"/>
    <w:rsid w:val="00036773"/>
    <w:rsid w:val="00036B29"/>
    <w:rsid w:val="00037F1C"/>
    <w:rsid w:val="0004083A"/>
    <w:rsid w:val="000410F0"/>
    <w:rsid w:val="00041A77"/>
    <w:rsid w:val="0004239D"/>
    <w:rsid w:val="00042790"/>
    <w:rsid w:val="00042995"/>
    <w:rsid w:val="00043A2D"/>
    <w:rsid w:val="00044DE1"/>
    <w:rsid w:val="00045DEE"/>
    <w:rsid w:val="00046CD4"/>
    <w:rsid w:val="00047447"/>
    <w:rsid w:val="00050AF0"/>
    <w:rsid w:val="00050B6A"/>
    <w:rsid w:val="00053D46"/>
    <w:rsid w:val="00057C10"/>
    <w:rsid w:val="00057C3F"/>
    <w:rsid w:val="00060137"/>
    <w:rsid w:val="00061175"/>
    <w:rsid w:val="00061396"/>
    <w:rsid w:val="00062A78"/>
    <w:rsid w:val="00062F27"/>
    <w:rsid w:val="00063C53"/>
    <w:rsid w:val="00063C77"/>
    <w:rsid w:val="0006487B"/>
    <w:rsid w:val="00065333"/>
    <w:rsid w:val="00066849"/>
    <w:rsid w:val="00066CCF"/>
    <w:rsid w:val="00066D95"/>
    <w:rsid w:val="000679DC"/>
    <w:rsid w:val="00070FB1"/>
    <w:rsid w:val="00071119"/>
    <w:rsid w:val="00071DAC"/>
    <w:rsid w:val="00071E6C"/>
    <w:rsid w:val="00073255"/>
    <w:rsid w:val="000733E3"/>
    <w:rsid w:val="00073A42"/>
    <w:rsid w:val="00073A51"/>
    <w:rsid w:val="0007474E"/>
    <w:rsid w:val="0007612C"/>
    <w:rsid w:val="00076C53"/>
    <w:rsid w:val="00080BD6"/>
    <w:rsid w:val="0008104F"/>
    <w:rsid w:val="00081921"/>
    <w:rsid w:val="00081B50"/>
    <w:rsid w:val="00081C32"/>
    <w:rsid w:val="00082983"/>
    <w:rsid w:val="00083C10"/>
    <w:rsid w:val="0008407F"/>
    <w:rsid w:val="00084CF6"/>
    <w:rsid w:val="0008508C"/>
    <w:rsid w:val="00085D7E"/>
    <w:rsid w:val="00086BF2"/>
    <w:rsid w:val="000905D9"/>
    <w:rsid w:val="00091BD6"/>
    <w:rsid w:val="000922E1"/>
    <w:rsid w:val="00092CE3"/>
    <w:rsid w:val="00093374"/>
    <w:rsid w:val="0009374D"/>
    <w:rsid w:val="00094197"/>
    <w:rsid w:val="000958E2"/>
    <w:rsid w:val="000958F8"/>
    <w:rsid w:val="00096AF1"/>
    <w:rsid w:val="0009790A"/>
    <w:rsid w:val="000A04DF"/>
    <w:rsid w:val="000A050A"/>
    <w:rsid w:val="000A115E"/>
    <w:rsid w:val="000A2F9F"/>
    <w:rsid w:val="000A31EA"/>
    <w:rsid w:val="000A3831"/>
    <w:rsid w:val="000A3934"/>
    <w:rsid w:val="000A4359"/>
    <w:rsid w:val="000A4660"/>
    <w:rsid w:val="000A5338"/>
    <w:rsid w:val="000A6146"/>
    <w:rsid w:val="000A63A1"/>
    <w:rsid w:val="000A657E"/>
    <w:rsid w:val="000A6998"/>
    <w:rsid w:val="000A7064"/>
    <w:rsid w:val="000B0F32"/>
    <w:rsid w:val="000B2BD0"/>
    <w:rsid w:val="000B30F9"/>
    <w:rsid w:val="000B354D"/>
    <w:rsid w:val="000B36B3"/>
    <w:rsid w:val="000B5671"/>
    <w:rsid w:val="000B6FF3"/>
    <w:rsid w:val="000B7FBB"/>
    <w:rsid w:val="000C0BBA"/>
    <w:rsid w:val="000C0BD3"/>
    <w:rsid w:val="000C3910"/>
    <w:rsid w:val="000C4A8B"/>
    <w:rsid w:val="000C5595"/>
    <w:rsid w:val="000C7E3D"/>
    <w:rsid w:val="000D10E5"/>
    <w:rsid w:val="000D126F"/>
    <w:rsid w:val="000D16CB"/>
    <w:rsid w:val="000D18B0"/>
    <w:rsid w:val="000D3AA6"/>
    <w:rsid w:val="000D4348"/>
    <w:rsid w:val="000D49B5"/>
    <w:rsid w:val="000D7BA3"/>
    <w:rsid w:val="000D7C13"/>
    <w:rsid w:val="000D7D3C"/>
    <w:rsid w:val="000D7EDB"/>
    <w:rsid w:val="000D7F7F"/>
    <w:rsid w:val="000E13DA"/>
    <w:rsid w:val="000E1FC1"/>
    <w:rsid w:val="000E2CD7"/>
    <w:rsid w:val="000E36A0"/>
    <w:rsid w:val="000E46CD"/>
    <w:rsid w:val="000E6BE1"/>
    <w:rsid w:val="000E7A74"/>
    <w:rsid w:val="000F0C8B"/>
    <w:rsid w:val="000F3322"/>
    <w:rsid w:val="000F4EAC"/>
    <w:rsid w:val="00100B20"/>
    <w:rsid w:val="0010179C"/>
    <w:rsid w:val="001059A9"/>
    <w:rsid w:val="001067C2"/>
    <w:rsid w:val="00106906"/>
    <w:rsid w:val="0011010A"/>
    <w:rsid w:val="0011140B"/>
    <w:rsid w:val="00111791"/>
    <w:rsid w:val="0011241B"/>
    <w:rsid w:val="00113180"/>
    <w:rsid w:val="00115E79"/>
    <w:rsid w:val="00116005"/>
    <w:rsid w:val="0011759A"/>
    <w:rsid w:val="00120078"/>
    <w:rsid w:val="0012088A"/>
    <w:rsid w:val="0012174B"/>
    <w:rsid w:val="001228E2"/>
    <w:rsid w:val="00123047"/>
    <w:rsid w:val="0012338F"/>
    <w:rsid w:val="001235A1"/>
    <w:rsid w:val="00123BAB"/>
    <w:rsid w:val="00123D1E"/>
    <w:rsid w:val="00123F60"/>
    <w:rsid w:val="001240FD"/>
    <w:rsid w:val="00126546"/>
    <w:rsid w:val="00127512"/>
    <w:rsid w:val="00130300"/>
    <w:rsid w:val="00133F18"/>
    <w:rsid w:val="00136261"/>
    <w:rsid w:val="00136D82"/>
    <w:rsid w:val="0013768D"/>
    <w:rsid w:val="001378F0"/>
    <w:rsid w:val="00137A9C"/>
    <w:rsid w:val="00137E09"/>
    <w:rsid w:val="0014009E"/>
    <w:rsid w:val="00140332"/>
    <w:rsid w:val="00142271"/>
    <w:rsid w:val="00142BAA"/>
    <w:rsid w:val="0014477F"/>
    <w:rsid w:val="00145E9B"/>
    <w:rsid w:val="00146485"/>
    <w:rsid w:val="00146994"/>
    <w:rsid w:val="00146E94"/>
    <w:rsid w:val="0014726D"/>
    <w:rsid w:val="00147611"/>
    <w:rsid w:val="001479FC"/>
    <w:rsid w:val="00147C3B"/>
    <w:rsid w:val="001506FC"/>
    <w:rsid w:val="00151096"/>
    <w:rsid w:val="00151CF8"/>
    <w:rsid w:val="00153469"/>
    <w:rsid w:val="0015476E"/>
    <w:rsid w:val="00155A92"/>
    <w:rsid w:val="00155CE5"/>
    <w:rsid w:val="00156032"/>
    <w:rsid w:val="00157962"/>
    <w:rsid w:val="00160754"/>
    <w:rsid w:val="00160A33"/>
    <w:rsid w:val="00160ADB"/>
    <w:rsid w:val="00160E3E"/>
    <w:rsid w:val="001613B7"/>
    <w:rsid w:val="00161819"/>
    <w:rsid w:val="001649F3"/>
    <w:rsid w:val="00165EB3"/>
    <w:rsid w:val="00167BDA"/>
    <w:rsid w:val="00170569"/>
    <w:rsid w:val="00170E7C"/>
    <w:rsid w:val="0017239C"/>
    <w:rsid w:val="0017328E"/>
    <w:rsid w:val="001740DA"/>
    <w:rsid w:val="001760AF"/>
    <w:rsid w:val="00177A10"/>
    <w:rsid w:val="001813BE"/>
    <w:rsid w:val="00181A0E"/>
    <w:rsid w:val="00181C0F"/>
    <w:rsid w:val="0018205F"/>
    <w:rsid w:val="00183517"/>
    <w:rsid w:val="0018364F"/>
    <w:rsid w:val="00185F0B"/>
    <w:rsid w:val="00185FE5"/>
    <w:rsid w:val="0018703E"/>
    <w:rsid w:val="00191628"/>
    <w:rsid w:val="001938B7"/>
    <w:rsid w:val="00193B7A"/>
    <w:rsid w:val="001953A4"/>
    <w:rsid w:val="00195C61"/>
    <w:rsid w:val="001962E1"/>
    <w:rsid w:val="00196A35"/>
    <w:rsid w:val="001A0212"/>
    <w:rsid w:val="001A0575"/>
    <w:rsid w:val="001A06B3"/>
    <w:rsid w:val="001A12B2"/>
    <w:rsid w:val="001A1CCA"/>
    <w:rsid w:val="001A1CED"/>
    <w:rsid w:val="001A25CF"/>
    <w:rsid w:val="001A2849"/>
    <w:rsid w:val="001A6082"/>
    <w:rsid w:val="001A6575"/>
    <w:rsid w:val="001A6AE0"/>
    <w:rsid w:val="001A70D9"/>
    <w:rsid w:val="001B239E"/>
    <w:rsid w:val="001B2FC8"/>
    <w:rsid w:val="001B3151"/>
    <w:rsid w:val="001B3311"/>
    <w:rsid w:val="001B4218"/>
    <w:rsid w:val="001B52E8"/>
    <w:rsid w:val="001B5EEF"/>
    <w:rsid w:val="001B64E1"/>
    <w:rsid w:val="001B71BA"/>
    <w:rsid w:val="001C0596"/>
    <w:rsid w:val="001C0D65"/>
    <w:rsid w:val="001C25C6"/>
    <w:rsid w:val="001C4A23"/>
    <w:rsid w:val="001C4E90"/>
    <w:rsid w:val="001C518E"/>
    <w:rsid w:val="001C5B39"/>
    <w:rsid w:val="001C5CD0"/>
    <w:rsid w:val="001C66D3"/>
    <w:rsid w:val="001C766E"/>
    <w:rsid w:val="001C7D3B"/>
    <w:rsid w:val="001D130F"/>
    <w:rsid w:val="001D1FDE"/>
    <w:rsid w:val="001D391C"/>
    <w:rsid w:val="001D4617"/>
    <w:rsid w:val="001D4F9D"/>
    <w:rsid w:val="001D5417"/>
    <w:rsid w:val="001D5B99"/>
    <w:rsid w:val="001D6916"/>
    <w:rsid w:val="001D6FD1"/>
    <w:rsid w:val="001E0515"/>
    <w:rsid w:val="001E2767"/>
    <w:rsid w:val="001E2941"/>
    <w:rsid w:val="001E319A"/>
    <w:rsid w:val="001E36CF"/>
    <w:rsid w:val="001E537A"/>
    <w:rsid w:val="001E7399"/>
    <w:rsid w:val="001F02F9"/>
    <w:rsid w:val="001F0F7B"/>
    <w:rsid w:val="001F151B"/>
    <w:rsid w:val="001F15B5"/>
    <w:rsid w:val="001F3867"/>
    <w:rsid w:val="001F3EDB"/>
    <w:rsid w:val="001F4754"/>
    <w:rsid w:val="001F5663"/>
    <w:rsid w:val="001F6644"/>
    <w:rsid w:val="002001AB"/>
    <w:rsid w:val="002017E0"/>
    <w:rsid w:val="00201B72"/>
    <w:rsid w:val="00201D29"/>
    <w:rsid w:val="00202EF9"/>
    <w:rsid w:val="00204185"/>
    <w:rsid w:val="00204DE8"/>
    <w:rsid w:val="00205953"/>
    <w:rsid w:val="00207511"/>
    <w:rsid w:val="00211DF8"/>
    <w:rsid w:val="002133F3"/>
    <w:rsid w:val="002143BB"/>
    <w:rsid w:val="0021757B"/>
    <w:rsid w:val="00220E3F"/>
    <w:rsid w:val="00221A80"/>
    <w:rsid w:val="00221FEF"/>
    <w:rsid w:val="0022227E"/>
    <w:rsid w:val="00224073"/>
    <w:rsid w:val="00224890"/>
    <w:rsid w:val="00224B15"/>
    <w:rsid w:val="00225775"/>
    <w:rsid w:val="00227D93"/>
    <w:rsid w:val="002300A9"/>
    <w:rsid w:val="00231202"/>
    <w:rsid w:val="002318FF"/>
    <w:rsid w:val="0023256D"/>
    <w:rsid w:val="00232938"/>
    <w:rsid w:val="00232AE8"/>
    <w:rsid w:val="00233806"/>
    <w:rsid w:val="00233DED"/>
    <w:rsid w:val="00233E7F"/>
    <w:rsid w:val="00236AB9"/>
    <w:rsid w:val="0024134E"/>
    <w:rsid w:val="002416BB"/>
    <w:rsid w:val="002432B5"/>
    <w:rsid w:val="002433C9"/>
    <w:rsid w:val="00243EE9"/>
    <w:rsid w:val="002447A4"/>
    <w:rsid w:val="00244A4D"/>
    <w:rsid w:val="00246609"/>
    <w:rsid w:val="00246851"/>
    <w:rsid w:val="00247C0C"/>
    <w:rsid w:val="00250842"/>
    <w:rsid w:val="0025281D"/>
    <w:rsid w:val="00252EDC"/>
    <w:rsid w:val="00254237"/>
    <w:rsid w:val="002548ED"/>
    <w:rsid w:val="00254E3E"/>
    <w:rsid w:val="00255BE5"/>
    <w:rsid w:val="00255EF8"/>
    <w:rsid w:val="00256695"/>
    <w:rsid w:val="00256C00"/>
    <w:rsid w:val="00260169"/>
    <w:rsid w:val="00260A61"/>
    <w:rsid w:val="00260B1C"/>
    <w:rsid w:val="00260C70"/>
    <w:rsid w:val="002625C9"/>
    <w:rsid w:val="00262B4A"/>
    <w:rsid w:val="0026493C"/>
    <w:rsid w:val="00265938"/>
    <w:rsid w:val="0026690F"/>
    <w:rsid w:val="00267101"/>
    <w:rsid w:val="00267A56"/>
    <w:rsid w:val="00270151"/>
    <w:rsid w:val="00271854"/>
    <w:rsid w:val="00271A16"/>
    <w:rsid w:val="00271A70"/>
    <w:rsid w:val="0027227F"/>
    <w:rsid w:val="0027278D"/>
    <w:rsid w:val="002740B3"/>
    <w:rsid w:val="0027436C"/>
    <w:rsid w:val="00274372"/>
    <w:rsid w:val="002756CF"/>
    <w:rsid w:val="00275ACF"/>
    <w:rsid w:val="00276012"/>
    <w:rsid w:val="0027632C"/>
    <w:rsid w:val="0027741D"/>
    <w:rsid w:val="002807E4"/>
    <w:rsid w:val="002814B2"/>
    <w:rsid w:val="00281770"/>
    <w:rsid w:val="0028298C"/>
    <w:rsid w:val="0028352D"/>
    <w:rsid w:val="00284B4C"/>
    <w:rsid w:val="00284E66"/>
    <w:rsid w:val="0028532E"/>
    <w:rsid w:val="00285E7A"/>
    <w:rsid w:val="00287A8C"/>
    <w:rsid w:val="00287AFB"/>
    <w:rsid w:val="00287C4F"/>
    <w:rsid w:val="00290925"/>
    <w:rsid w:val="00292358"/>
    <w:rsid w:val="002928FB"/>
    <w:rsid w:val="0029394D"/>
    <w:rsid w:val="00293EC4"/>
    <w:rsid w:val="00295A41"/>
    <w:rsid w:val="00295C16"/>
    <w:rsid w:val="002964D1"/>
    <w:rsid w:val="002A038E"/>
    <w:rsid w:val="002A0D50"/>
    <w:rsid w:val="002A2262"/>
    <w:rsid w:val="002A40A6"/>
    <w:rsid w:val="002A55F7"/>
    <w:rsid w:val="002A5612"/>
    <w:rsid w:val="002A681D"/>
    <w:rsid w:val="002A76C2"/>
    <w:rsid w:val="002B0289"/>
    <w:rsid w:val="002B227D"/>
    <w:rsid w:val="002B3163"/>
    <w:rsid w:val="002B4671"/>
    <w:rsid w:val="002B4764"/>
    <w:rsid w:val="002B4D6D"/>
    <w:rsid w:val="002B5AE1"/>
    <w:rsid w:val="002B62C6"/>
    <w:rsid w:val="002C00B7"/>
    <w:rsid w:val="002C0376"/>
    <w:rsid w:val="002C03F6"/>
    <w:rsid w:val="002C1DAB"/>
    <w:rsid w:val="002C25A8"/>
    <w:rsid w:val="002C34FF"/>
    <w:rsid w:val="002C4416"/>
    <w:rsid w:val="002C45E8"/>
    <w:rsid w:val="002C4ABC"/>
    <w:rsid w:val="002C6817"/>
    <w:rsid w:val="002C71DA"/>
    <w:rsid w:val="002C7535"/>
    <w:rsid w:val="002C79DA"/>
    <w:rsid w:val="002C7A1B"/>
    <w:rsid w:val="002D0801"/>
    <w:rsid w:val="002D0A0A"/>
    <w:rsid w:val="002D17F0"/>
    <w:rsid w:val="002D1F9F"/>
    <w:rsid w:val="002D4A1C"/>
    <w:rsid w:val="002D4AA2"/>
    <w:rsid w:val="002D4E9E"/>
    <w:rsid w:val="002D4F69"/>
    <w:rsid w:val="002D69F1"/>
    <w:rsid w:val="002D73D5"/>
    <w:rsid w:val="002E042B"/>
    <w:rsid w:val="002E2DC8"/>
    <w:rsid w:val="002E3101"/>
    <w:rsid w:val="002E4C03"/>
    <w:rsid w:val="002E6230"/>
    <w:rsid w:val="002E630A"/>
    <w:rsid w:val="002E6898"/>
    <w:rsid w:val="002F0F43"/>
    <w:rsid w:val="002F12B4"/>
    <w:rsid w:val="002F3C35"/>
    <w:rsid w:val="002F51B0"/>
    <w:rsid w:val="002F529A"/>
    <w:rsid w:val="002F5363"/>
    <w:rsid w:val="002F6296"/>
    <w:rsid w:val="002F67BA"/>
    <w:rsid w:val="002F6B12"/>
    <w:rsid w:val="002F7E07"/>
    <w:rsid w:val="00300018"/>
    <w:rsid w:val="003004C4"/>
    <w:rsid w:val="00300B6C"/>
    <w:rsid w:val="00301FB2"/>
    <w:rsid w:val="003023F0"/>
    <w:rsid w:val="0030240A"/>
    <w:rsid w:val="00303C00"/>
    <w:rsid w:val="00304913"/>
    <w:rsid w:val="00305784"/>
    <w:rsid w:val="00305A11"/>
    <w:rsid w:val="00305D56"/>
    <w:rsid w:val="00306A53"/>
    <w:rsid w:val="00310759"/>
    <w:rsid w:val="00312CFE"/>
    <w:rsid w:val="0031302F"/>
    <w:rsid w:val="00313C74"/>
    <w:rsid w:val="00314BF9"/>
    <w:rsid w:val="003173FD"/>
    <w:rsid w:val="0031756E"/>
    <w:rsid w:val="00320249"/>
    <w:rsid w:val="00320D6E"/>
    <w:rsid w:val="0032150E"/>
    <w:rsid w:val="00323178"/>
    <w:rsid w:val="00323BD5"/>
    <w:rsid w:val="00324810"/>
    <w:rsid w:val="00325ACB"/>
    <w:rsid w:val="003274DD"/>
    <w:rsid w:val="00330CBE"/>
    <w:rsid w:val="00330EC5"/>
    <w:rsid w:val="0033120D"/>
    <w:rsid w:val="00332B2E"/>
    <w:rsid w:val="00333942"/>
    <w:rsid w:val="00334704"/>
    <w:rsid w:val="00334A50"/>
    <w:rsid w:val="0033503D"/>
    <w:rsid w:val="00335EAA"/>
    <w:rsid w:val="003366B7"/>
    <w:rsid w:val="0033727C"/>
    <w:rsid w:val="003408B8"/>
    <w:rsid w:val="00341C26"/>
    <w:rsid w:val="00341C3C"/>
    <w:rsid w:val="00344B2E"/>
    <w:rsid w:val="00344FE1"/>
    <w:rsid w:val="003458BC"/>
    <w:rsid w:val="0034626A"/>
    <w:rsid w:val="00346CF9"/>
    <w:rsid w:val="003474F1"/>
    <w:rsid w:val="00350F7E"/>
    <w:rsid w:val="00351B85"/>
    <w:rsid w:val="00352097"/>
    <w:rsid w:val="00352D3F"/>
    <w:rsid w:val="00354CA2"/>
    <w:rsid w:val="00354CA3"/>
    <w:rsid w:val="00357D43"/>
    <w:rsid w:val="0036022B"/>
    <w:rsid w:val="00362FB8"/>
    <w:rsid w:val="00364518"/>
    <w:rsid w:val="00364F34"/>
    <w:rsid w:val="00365034"/>
    <w:rsid w:val="00365873"/>
    <w:rsid w:val="00365BE2"/>
    <w:rsid w:val="00370232"/>
    <w:rsid w:val="00370383"/>
    <w:rsid w:val="00370D75"/>
    <w:rsid w:val="00372A95"/>
    <w:rsid w:val="0037487D"/>
    <w:rsid w:val="00374AD1"/>
    <w:rsid w:val="003817D6"/>
    <w:rsid w:val="00382B08"/>
    <w:rsid w:val="0038312E"/>
    <w:rsid w:val="00384F05"/>
    <w:rsid w:val="0038546E"/>
    <w:rsid w:val="00386AA1"/>
    <w:rsid w:val="0039051A"/>
    <w:rsid w:val="003905CA"/>
    <w:rsid w:val="00390C8B"/>
    <w:rsid w:val="003916E0"/>
    <w:rsid w:val="0039377B"/>
    <w:rsid w:val="00394882"/>
    <w:rsid w:val="00395069"/>
    <w:rsid w:val="0039546A"/>
    <w:rsid w:val="00395762"/>
    <w:rsid w:val="00395B39"/>
    <w:rsid w:val="00395BEC"/>
    <w:rsid w:val="003977D1"/>
    <w:rsid w:val="0039794C"/>
    <w:rsid w:val="00397C6C"/>
    <w:rsid w:val="003A05D0"/>
    <w:rsid w:val="003A09B1"/>
    <w:rsid w:val="003A1A41"/>
    <w:rsid w:val="003A3180"/>
    <w:rsid w:val="003A3D6C"/>
    <w:rsid w:val="003A4173"/>
    <w:rsid w:val="003A467B"/>
    <w:rsid w:val="003A53DC"/>
    <w:rsid w:val="003A58D7"/>
    <w:rsid w:val="003A5CE2"/>
    <w:rsid w:val="003A6275"/>
    <w:rsid w:val="003B0541"/>
    <w:rsid w:val="003B0FDA"/>
    <w:rsid w:val="003B1F7C"/>
    <w:rsid w:val="003B20B2"/>
    <w:rsid w:val="003B22C4"/>
    <w:rsid w:val="003B25E6"/>
    <w:rsid w:val="003B30E7"/>
    <w:rsid w:val="003B354F"/>
    <w:rsid w:val="003B39E6"/>
    <w:rsid w:val="003B6DDB"/>
    <w:rsid w:val="003B6FF4"/>
    <w:rsid w:val="003B7FB9"/>
    <w:rsid w:val="003C1634"/>
    <w:rsid w:val="003C2480"/>
    <w:rsid w:val="003C2918"/>
    <w:rsid w:val="003C2C76"/>
    <w:rsid w:val="003C464F"/>
    <w:rsid w:val="003C50DF"/>
    <w:rsid w:val="003C56A7"/>
    <w:rsid w:val="003C62E7"/>
    <w:rsid w:val="003C72C1"/>
    <w:rsid w:val="003C79F8"/>
    <w:rsid w:val="003D10DB"/>
    <w:rsid w:val="003D11B5"/>
    <w:rsid w:val="003D4590"/>
    <w:rsid w:val="003D67E4"/>
    <w:rsid w:val="003D6AD5"/>
    <w:rsid w:val="003D6AF4"/>
    <w:rsid w:val="003D70A8"/>
    <w:rsid w:val="003D74EE"/>
    <w:rsid w:val="003D77D6"/>
    <w:rsid w:val="003E0D13"/>
    <w:rsid w:val="003E20E5"/>
    <w:rsid w:val="003E5074"/>
    <w:rsid w:val="003E5B0B"/>
    <w:rsid w:val="003E635D"/>
    <w:rsid w:val="003E6CF9"/>
    <w:rsid w:val="003E7169"/>
    <w:rsid w:val="003F1876"/>
    <w:rsid w:val="003F193C"/>
    <w:rsid w:val="003F19B2"/>
    <w:rsid w:val="003F1A65"/>
    <w:rsid w:val="003F1BFD"/>
    <w:rsid w:val="003F2E15"/>
    <w:rsid w:val="003F2E17"/>
    <w:rsid w:val="003F303F"/>
    <w:rsid w:val="003F32C5"/>
    <w:rsid w:val="003F395C"/>
    <w:rsid w:val="003F396D"/>
    <w:rsid w:val="003F4A7D"/>
    <w:rsid w:val="003F5C88"/>
    <w:rsid w:val="003F60B6"/>
    <w:rsid w:val="003F6534"/>
    <w:rsid w:val="003F7701"/>
    <w:rsid w:val="003F7E5C"/>
    <w:rsid w:val="00401AAD"/>
    <w:rsid w:val="004021BF"/>
    <w:rsid w:val="00403589"/>
    <w:rsid w:val="00403706"/>
    <w:rsid w:val="00404731"/>
    <w:rsid w:val="004067D9"/>
    <w:rsid w:val="00410004"/>
    <w:rsid w:val="00410C76"/>
    <w:rsid w:val="004117F0"/>
    <w:rsid w:val="00411EC4"/>
    <w:rsid w:val="00412122"/>
    <w:rsid w:val="004138BC"/>
    <w:rsid w:val="00413AAC"/>
    <w:rsid w:val="00414A4F"/>
    <w:rsid w:val="00415007"/>
    <w:rsid w:val="00415068"/>
    <w:rsid w:val="004154E2"/>
    <w:rsid w:val="00415A53"/>
    <w:rsid w:val="00415B74"/>
    <w:rsid w:val="00420204"/>
    <w:rsid w:val="00420584"/>
    <w:rsid w:val="004209E3"/>
    <w:rsid w:val="00420BA3"/>
    <w:rsid w:val="00421CB1"/>
    <w:rsid w:val="00421E22"/>
    <w:rsid w:val="00422096"/>
    <w:rsid w:val="0042338F"/>
    <w:rsid w:val="00423CB6"/>
    <w:rsid w:val="00424626"/>
    <w:rsid w:val="004259AA"/>
    <w:rsid w:val="00425C4C"/>
    <w:rsid w:val="004263AF"/>
    <w:rsid w:val="00426781"/>
    <w:rsid w:val="00426C91"/>
    <w:rsid w:val="00427797"/>
    <w:rsid w:val="004277C2"/>
    <w:rsid w:val="00430715"/>
    <w:rsid w:val="00430D26"/>
    <w:rsid w:val="00430D92"/>
    <w:rsid w:val="0043189D"/>
    <w:rsid w:val="0043295D"/>
    <w:rsid w:val="00434682"/>
    <w:rsid w:val="004353C7"/>
    <w:rsid w:val="00435863"/>
    <w:rsid w:val="00437CD7"/>
    <w:rsid w:val="0044021A"/>
    <w:rsid w:val="00442280"/>
    <w:rsid w:val="00442415"/>
    <w:rsid w:val="004426D8"/>
    <w:rsid w:val="0044271D"/>
    <w:rsid w:val="004427A7"/>
    <w:rsid w:val="0044425D"/>
    <w:rsid w:val="004444D2"/>
    <w:rsid w:val="004445AF"/>
    <w:rsid w:val="00444759"/>
    <w:rsid w:val="00445466"/>
    <w:rsid w:val="00446A8D"/>
    <w:rsid w:val="00447C54"/>
    <w:rsid w:val="00447CCB"/>
    <w:rsid w:val="004508C9"/>
    <w:rsid w:val="0045118D"/>
    <w:rsid w:val="00452161"/>
    <w:rsid w:val="00453792"/>
    <w:rsid w:val="004538DE"/>
    <w:rsid w:val="0045438C"/>
    <w:rsid w:val="004555DB"/>
    <w:rsid w:val="00456968"/>
    <w:rsid w:val="00457C6C"/>
    <w:rsid w:val="00460647"/>
    <w:rsid w:val="0046157A"/>
    <w:rsid w:val="00461CBD"/>
    <w:rsid w:val="00461F68"/>
    <w:rsid w:val="004646C1"/>
    <w:rsid w:val="00464DE7"/>
    <w:rsid w:val="0046511F"/>
    <w:rsid w:val="00465618"/>
    <w:rsid w:val="00465718"/>
    <w:rsid w:val="0046633C"/>
    <w:rsid w:val="00466FB8"/>
    <w:rsid w:val="004670ED"/>
    <w:rsid w:val="0047192F"/>
    <w:rsid w:val="00477FDD"/>
    <w:rsid w:val="00483169"/>
    <w:rsid w:val="00483ABC"/>
    <w:rsid w:val="0048432C"/>
    <w:rsid w:val="004847C7"/>
    <w:rsid w:val="00487114"/>
    <w:rsid w:val="00490641"/>
    <w:rsid w:val="00490888"/>
    <w:rsid w:val="00492ABB"/>
    <w:rsid w:val="00492C16"/>
    <w:rsid w:val="0049372F"/>
    <w:rsid w:val="00493A44"/>
    <w:rsid w:val="00493D87"/>
    <w:rsid w:val="00493E5E"/>
    <w:rsid w:val="00493F84"/>
    <w:rsid w:val="00497142"/>
    <w:rsid w:val="00497F3D"/>
    <w:rsid w:val="004A1F76"/>
    <w:rsid w:val="004A396A"/>
    <w:rsid w:val="004A4EFC"/>
    <w:rsid w:val="004A540F"/>
    <w:rsid w:val="004B1528"/>
    <w:rsid w:val="004B2AE1"/>
    <w:rsid w:val="004B41F5"/>
    <w:rsid w:val="004B4746"/>
    <w:rsid w:val="004B49BF"/>
    <w:rsid w:val="004B58A9"/>
    <w:rsid w:val="004B5F64"/>
    <w:rsid w:val="004B676B"/>
    <w:rsid w:val="004B6F80"/>
    <w:rsid w:val="004B70DD"/>
    <w:rsid w:val="004B7220"/>
    <w:rsid w:val="004C0023"/>
    <w:rsid w:val="004C0852"/>
    <w:rsid w:val="004C25DE"/>
    <w:rsid w:val="004C3506"/>
    <w:rsid w:val="004C3936"/>
    <w:rsid w:val="004D01F8"/>
    <w:rsid w:val="004D2F1C"/>
    <w:rsid w:val="004D37C0"/>
    <w:rsid w:val="004D3C6D"/>
    <w:rsid w:val="004D48DE"/>
    <w:rsid w:val="004D7DB5"/>
    <w:rsid w:val="004D7F6B"/>
    <w:rsid w:val="004E0091"/>
    <w:rsid w:val="004E0501"/>
    <w:rsid w:val="004E12FB"/>
    <w:rsid w:val="004E1480"/>
    <w:rsid w:val="004E2132"/>
    <w:rsid w:val="004E2F28"/>
    <w:rsid w:val="004E30A3"/>
    <w:rsid w:val="004E41B8"/>
    <w:rsid w:val="004E4ECF"/>
    <w:rsid w:val="004E5205"/>
    <w:rsid w:val="004E63B9"/>
    <w:rsid w:val="004E6E68"/>
    <w:rsid w:val="004E76A2"/>
    <w:rsid w:val="004F0BF0"/>
    <w:rsid w:val="004F0CE9"/>
    <w:rsid w:val="004F16E4"/>
    <w:rsid w:val="004F312C"/>
    <w:rsid w:val="004F50EA"/>
    <w:rsid w:val="004F5D9D"/>
    <w:rsid w:val="004F66DA"/>
    <w:rsid w:val="0050006A"/>
    <w:rsid w:val="00501559"/>
    <w:rsid w:val="0050298D"/>
    <w:rsid w:val="00503A35"/>
    <w:rsid w:val="00504E98"/>
    <w:rsid w:val="005051F9"/>
    <w:rsid w:val="005059FA"/>
    <w:rsid w:val="00510133"/>
    <w:rsid w:val="0051082C"/>
    <w:rsid w:val="005109A2"/>
    <w:rsid w:val="00511604"/>
    <w:rsid w:val="005126D7"/>
    <w:rsid w:val="00513E0E"/>
    <w:rsid w:val="00516FAF"/>
    <w:rsid w:val="005178E7"/>
    <w:rsid w:val="00520EB8"/>
    <w:rsid w:val="0052187F"/>
    <w:rsid w:val="00522568"/>
    <w:rsid w:val="00523032"/>
    <w:rsid w:val="00523512"/>
    <w:rsid w:val="005249EA"/>
    <w:rsid w:val="00525518"/>
    <w:rsid w:val="00525ED2"/>
    <w:rsid w:val="0052622A"/>
    <w:rsid w:val="00527256"/>
    <w:rsid w:val="00527834"/>
    <w:rsid w:val="005279BF"/>
    <w:rsid w:val="005304CA"/>
    <w:rsid w:val="00530FD7"/>
    <w:rsid w:val="0053201F"/>
    <w:rsid w:val="005328F7"/>
    <w:rsid w:val="00532EE8"/>
    <w:rsid w:val="00533AEC"/>
    <w:rsid w:val="0053586F"/>
    <w:rsid w:val="005360A1"/>
    <w:rsid w:val="005373EE"/>
    <w:rsid w:val="0054058C"/>
    <w:rsid w:val="005407D8"/>
    <w:rsid w:val="00541EB2"/>
    <w:rsid w:val="00541FF7"/>
    <w:rsid w:val="00542460"/>
    <w:rsid w:val="00542DBB"/>
    <w:rsid w:val="0054304F"/>
    <w:rsid w:val="0054449E"/>
    <w:rsid w:val="00545747"/>
    <w:rsid w:val="00545C5D"/>
    <w:rsid w:val="005465A3"/>
    <w:rsid w:val="00546703"/>
    <w:rsid w:val="0054724B"/>
    <w:rsid w:val="00547549"/>
    <w:rsid w:val="00547D92"/>
    <w:rsid w:val="00550B54"/>
    <w:rsid w:val="00551CAC"/>
    <w:rsid w:val="00552E77"/>
    <w:rsid w:val="00554B14"/>
    <w:rsid w:val="005558D8"/>
    <w:rsid w:val="00557B3D"/>
    <w:rsid w:val="00557D6D"/>
    <w:rsid w:val="00560305"/>
    <w:rsid w:val="00560FA1"/>
    <w:rsid w:val="005616DD"/>
    <w:rsid w:val="00561C02"/>
    <w:rsid w:val="0056292D"/>
    <w:rsid w:val="00562E95"/>
    <w:rsid w:val="00563D55"/>
    <w:rsid w:val="005657DB"/>
    <w:rsid w:val="00565BA0"/>
    <w:rsid w:val="00567503"/>
    <w:rsid w:val="005700C8"/>
    <w:rsid w:val="005702E5"/>
    <w:rsid w:val="00570782"/>
    <w:rsid w:val="0057125D"/>
    <w:rsid w:val="00571889"/>
    <w:rsid w:val="00573C0C"/>
    <w:rsid w:val="005745C2"/>
    <w:rsid w:val="005766BD"/>
    <w:rsid w:val="0057765D"/>
    <w:rsid w:val="00577C19"/>
    <w:rsid w:val="00580089"/>
    <w:rsid w:val="00581928"/>
    <w:rsid w:val="00581E53"/>
    <w:rsid w:val="00582825"/>
    <w:rsid w:val="00583A61"/>
    <w:rsid w:val="00583D8E"/>
    <w:rsid w:val="0058451F"/>
    <w:rsid w:val="00584E14"/>
    <w:rsid w:val="00585653"/>
    <w:rsid w:val="00585665"/>
    <w:rsid w:val="0058652A"/>
    <w:rsid w:val="005879D9"/>
    <w:rsid w:val="005908FB"/>
    <w:rsid w:val="00593912"/>
    <w:rsid w:val="00595730"/>
    <w:rsid w:val="00595AD7"/>
    <w:rsid w:val="00596DE3"/>
    <w:rsid w:val="005A02B2"/>
    <w:rsid w:val="005A06C3"/>
    <w:rsid w:val="005A36A1"/>
    <w:rsid w:val="005A3DF0"/>
    <w:rsid w:val="005A4056"/>
    <w:rsid w:val="005A488D"/>
    <w:rsid w:val="005A589E"/>
    <w:rsid w:val="005A7E40"/>
    <w:rsid w:val="005B258B"/>
    <w:rsid w:val="005B2719"/>
    <w:rsid w:val="005B3FC4"/>
    <w:rsid w:val="005B4136"/>
    <w:rsid w:val="005B476F"/>
    <w:rsid w:val="005B4EDE"/>
    <w:rsid w:val="005B55D8"/>
    <w:rsid w:val="005B5B38"/>
    <w:rsid w:val="005B5D2B"/>
    <w:rsid w:val="005B7AA5"/>
    <w:rsid w:val="005C0808"/>
    <w:rsid w:val="005C0B24"/>
    <w:rsid w:val="005C1939"/>
    <w:rsid w:val="005C2CCC"/>
    <w:rsid w:val="005C2DCB"/>
    <w:rsid w:val="005C3677"/>
    <w:rsid w:val="005C4463"/>
    <w:rsid w:val="005C54F7"/>
    <w:rsid w:val="005C5D14"/>
    <w:rsid w:val="005C7519"/>
    <w:rsid w:val="005C7BA5"/>
    <w:rsid w:val="005C7E76"/>
    <w:rsid w:val="005D0A8D"/>
    <w:rsid w:val="005D21BC"/>
    <w:rsid w:val="005D2219"/>
    <w:rsid w:val="005D25B8"/>
    <w:rsid w:val="005D26C3"/>
    <w:rsid w:val="005D4915"/>
    <w:rsid w:val="005D4DA5"/>
    <w:rsid w:val="005D5829"/>
    <w:rsid w:val="005D5DEB"/>
    <w:rsid w:val="005D6321"/>
    <w:rsid w:val="005D6BBB"/>
    <w:rsid w:val="005D6D53"/>
    <w:rsid w:val="005E0463"/>
    <w:rsid w:val="005E0BA3"/>
    <w:rsid w:val="005E1F79"/>
    <w:rsid w:val="005E20EF"/>
    <w:rsid w:val="005E3B7E"/>
    <w:rsid w:val="005E3CCA"/>
    <w:rsid w:val="005E446B"/>
    <w:rsid w:val="005E7425"/>
    <w:rsid w:val="005F026A"/>
    <w:rsid w:val="005F1CF8"/>
    <w:rsid w:val="005F2D2E"/>
    <w:rsid w:val="005F38A9"/>
    <w:rsid w:val="005F507E"/>
    <w:rsid w:val="005F54D5"/>
    <w:rsid w:val="005F6319"/>
    <w:rsid w:val="005F7996"/>
    <w:rsid w:val="005F7F76"/>
    <w:rsid w:val="005F7FC6"/>
    <w:rsid w:val="00601346"/>
    <w:rsid w:val="006013B5"/>
    <w:rsid w:val="00602388"/>
    <w:rsid w:val="006040F9"/>
    <w:rsid w:val="00604D12"/>
    <w:rsid w:val="006101B0"/>
    <w:rsid w:val="00610DB8"/>
    <w:rsid w:val="00611ED6"/>
    <w:rsid w:val="00613BCB"/>
    <w:rsid w:val="00614AA8"/>
    <w:rsid w:val="00614C2C"/>
    <w:rsid w:val="00614D3F"/>
    <w:rsid w:val="00614E9D"/>
    <w:rsid w:val="0061524E"/>
    <w:rsid w:val="00615538"/>
    <w:rsid w:val="00615C4D"/>
    <w:rsid w:val="0061672F"/>
    <w:rsid w:val="00616AAE"/>
    <w:rsid w:val="00616CBB"/>
    <w:rsid w:val="00617AEF"/>
    <w:rsid w:val="0062090F"/>
    <w:rsid w:val="00620F73"/>
    <w:rsid w:val="006226FB"/>
    <w:rsid w:val="006232DD"/>
    <w:rsid w:val="0062568A"/>
    <w:rsid w:val="006263AB"/>
    <w:rsid w:val="00633B89"/>
    <w:rsid w:val="00635586"/>
    <w:rsid w:val="006365E4"/>
    <w:rsid w:val="00636DD5"/>
    <w:rsid w:val="00637127"/>
    <w:rsid w:val="00637754"/>
    <w:rsid w:val="00637883"/>
    <w:rsid w:val="00641A58"/>
    <w:rsid w:val="0064234C"/>
    <w:rsid w:val="00644CE5"/>
    <w:rsid w:val="00644DDD"/>
    <w:rsid w:val="00645530"/>
    <w:rsid w:val="006464FC"/>
    <w:rsid w:val="006465BC"/>
    <w:rsid w:val="006466DD"/>
    <w:rsid w:val="00646F92"/>
    <w:rsid w:val="006510FA"/>
    <w:rsid w:val="00651113"/>
    <w:rsid w:val="0065202C"/>
    <w:rsid w:val="00653AF8"/>
    <w:rsid w:val="006541AF"/>
    <w:rsid w:val="00654443"/>
    <w:rsid w:val="006549C8"/>
    <w:rsid w:val="00657101"/>
    <w:rsid w:val="00657E4F"/>
    <w:rsid w:val="00660573"/>
    <w:rsid w:val="006606C5"/>
    <w:rsid w:val="00661DDD"/>
    <w:rsid w:val="00663369"/>
    <w:rsid w:val="00664E41"/>
    <w:rsid w:val="006655A5"/>
    <w:rsid w:val="006671BE"/>
    <w:rsid w:val="006706E1"/>
    <w:rsid w:val="00670B96"/>
    <w:rsid w:val="00672D07"/>
    <w:rsid w:val="006761C6"/>
    <w:rsid w:val="0068059D"/>
    <w:rsid w:val="0068125C"/>
    <w:rsid w:val="00681618"/>
    <w:rsid w:val="006823A8"/>
    <w:rsid w:val="006823D2"/>
    <w:rsid w:val="00684D8F"/>
    <w:rsid w:val="006853F8"/>
    <w:rsid w:val="00686932"/>
    <w:rsid w:val="00692A1A"/>
    <w:rsid w:val="0069494D"/>
    <w:rsid w:val="00694FFA"/>
    <w:rsid w:val="0069513F"/>
    <w:rsid w:val="00696A3D"/>
    <w:rsid w:val="006A1466"/>
    <w:rsid w:val="006A2617"/>
    <w:rsid w:val="006A2A92"/>
    <w:rsid w:val="006A2B32"/>
    <w:rsid w:val="006A2F9A"/>
    <w:rsid w:val="006A5404"/>
    <w:rsid w:val="006A7530"/>
    <w:rsid w:val="006A7538"/>
    <w:rsid w:val="006B0094"/>
    <w:rsid w:val="006B18B3"/>
    <w:rsid w:val="006B2AE0"/>
    <w:rsid w:val="006B3483"/>
    <w:rsid w:val="006B3B3B"/>
    <w:rsid w:val="006B3EB7"/>
    <w:rsid w:val="006B5251"/>
    <w:rsid w:val="006B74A3"/>
    <w:rsid w:val="006C005C"/>
    <w:rsid w:val="006C03D5"/>
    <w:rsid w:val="006C0A7F"/>
    <w:rsid w:val="006C0DDB"/>
    <w:rsid w:val="006C11F9"/>
    <w:rsid w:val="006C492E"/>
    <w:rsid w:val="006C4E41"/>
    <w:rsid w:val="006C64B0"/>
    <w:rsid w:val="006C6712"/>
    <w:rsid w:val="006C7003"/>
    <w:rsid w:val="006C72E8"/>
    <w:rsid w:val="006D1EAD"/>
    <w:rsid w:val="006D251D"/>
    <w:rsid w:val="006D3CDC"/>
    <w:rsid w:val="006D3D76"/>
    <w:rsid w:val="006D3E19"/>
    <w:rsid w:val="006E0B26"/>
    <w:rsid w:val="006E1183"/>
    <w:rsid w:val="006E13E8"/>
    <w:rsid w:val="006E1815"/>
    <w:rsid w:val="006E41DB"/>
    <w:rsid w:val="006E53A7"/>
    <w:rsid w:val="006E749C"/>
    <w:rsid w:val="006F0552"/>
    <w:rsid w:val="006F098B"/>
    <w:rsid w:val="006F0EB9"/>
    <w:rsid w:val="006F159B"/>
    <w:rsid w:val="006F1BAC"/>
    <w:rsid w:val="006F40C7"/>
    <w:rsid w:val="006F4E31"/>
    <w:rsid w:val="006F5D3B"/>
    <w:rsid w:val="006F64BF"/>
    <w:rsid w:val="006F6CEA"/>
    <w:rsid w:val="006F7448"/>
    <w:rsid w:val="006F7518"/>
    <w:rsid w:val="006F780A"/>
    <w:rsid w:val="006F7A67"/>
    <w:rsid w:val="006F7CF6"/>
    <w:rsid w:val="007001A6"/>
    <w:rsid w:val="007037B9"/>
    <w:rsid w:val="00703859"/>
    <w:rsid w:val="00704D31"/>
    <w:rsid w:val="0070591D"/>
    <w:rsid w:val="00710B09"/>
    <w:rsid w:val="00711532"/>
    <w:rsid w:val="007115E1"/>
    <w:rsid w:val="00712D5D"/>
    <w:rsid w:val="00715FDB"/>
    <w:rsid w:val="00716846"/>
    <w:rsid w:val="00716A3C"/>
    <w:rsid w:val="007171AC"/>
    <w:rsid w:val="0072032D"/>
    <w:rsid w:val="0072190F"/>
    <w:rsid w:val="007229B6"/>
    <w:rsid w:val="00723811"/>
    <w:rsid w:val="00723900"/>
    <w:rsid w:val="00724513"/>
    <w:rsid w:val="00724F9F"/>
    <w:rsid w:val="0072549A"/>
    <w:rsid w:val="00725C85"/>
    <w:rsid w:val="00725E05"/>
    <w:rsid w:val="007269C5"/>
    <w:rsid w:val="0072734D"/>
    <w:rsid w:val="00731551"/>
    <w:rsid w:val="0073427F"/>
    <w:rsid w:val="007346B2"/>
    <w:rsid w:val="00734D79"/>
    <w:rsid w:val="00735205"/>
    <w:rsid w:val="007358CB"/>
    <w:rsid w:val="00735C5C"/>
    <w:rsid w:val="007371AD"/>
    <w:rsid w:val="00737899"/>
    <w:rsid w:val="0074073F"/>
    <w:rsid w:val="00740B30"/>
    <w:rsid w:val="00741239"/>
    <w:rsid w:val="007418A0"/>
    <w:rsid w:val="00741FC0"/>
    <w:rsid w:val="00742F3D"/>
    <w:rsid w:val="00743799"/>
    <w:rsid w:val="007445D5"/>
    <w:rsid w:val="00746B27"/>
    <w:rsid w:val="00746E5F"/>
    <w:rsid w:val="00750EE2"/>
    <w:rsid w:val="007517B0"/>
    <w:rsid w:val="00751CB1"/>
    <w:rsid w:val="00752779"/>
    <w:rsid w:val="007540E1"/>
    <w:rsid w:val="0075759B"/>
    <w:rsid w:val="007576F1"/>
    <w:rsid w:val="00757FB5"/>
    <w:rsid w:val="00760C18"/>
    <w:rsid w:val="0076109F"/>
    <w:rsid w:val="00761E89"/>
    <w:rsid w:val="0076393C"/>
    <w:rsid w:val="0076425F"/>
    <w:rsid w:val="00765EEB"/>
    <w:rsid w:val="00766F33"/>
    <w:rsid w:val="00766F87"/>
    <w:rsid w:val="0076713E"/>
    <w:rsid w:val="007679CF"/>
    <w:rsid w:val="00767BF4"/>
    <w:rsid w:val="00771FB1"/>
    <w:rsid w:val="00772A89"/>
    <w:rsid w:val="007730F8"/>
    <w:rsid w:val="007733FA"/>
    <w:rsid w:val="007736C5"/>
    <w:rsid w:val="00773AA4"/>
    <w:rsid w:val="00774239"/>
    <w:rsid w:val="007743FB"/>
    <w:rsid w:val="00774C8F"/>
    <w:rsid w:val="00775CFE"/>
    <w:rsid w:val="007768A1"/>
    <w:rsid w:val="00776B05"/>
    <w:rsid w:val="00776C10"/>
    <w:rsid w:val="00776F65"/>
    <w:rsid w:val="00781B62"/>
    <w:rsid w:val="0078265B"/>
    <w:rsid w:val="0078448F"/>
    <w:rsid w:val="00784BF4"/>
    <w:rsid w:val="00786899"/>
    <w:rsid w:val="007878AE"/>
    <w:rsid w:val="007879B2"/>
    <w:rsid w:val="007903F1"/>
    <w:rsid w:val="00790A1B"/>
    <w:rsid w:val="007946C8"/>
    <w:rsid w:val="007970F1"/>
    <w:rsid w:val="00797169"/>
    <w:rsid w:val="007A41EE"/>
    <w:rsid w:val="007A4B26"/>
    <w:rsid w:val="007A4F2C"/>
    <w:rsid w:val="007A592A"/>
    <w:rsid w:val="007A5CEC"/>
    <w:rsid w:val="007A5F5E"/>
    <w:rsid w:val="007A6927"/>
    <w:rsid w:val="007A70AF"/>
    <w:rsid w:val="007A7ADF"/>
    <w:rsid w:val="007B248A"/>
    <w:rsid w:val="007B268F"/>
    <w:rsid w:val="007B2D50"/>
    <w:rsid w:val="007B377D"/>
    <w:rsid w:val="007B4448"/>
    <w:rsid w:val="007B78FE"/>
    <w:rsid w:val="007B79F9"/>
    <w:rsid w:val="007C0CCE"/>
    <w:rsid w:val="007C2967"/>
    <w:rsid w:val="007C39D3"/>
    <w:rsid w:val="007C4994"/>
    <w:rsid w:val="007C4CCB"/>
    <w:rsid w:val="007C65AD"/>
    <w:rsid w:val="007C75BA"/>
    <w:rsid w:val="007D0171"/>
    <w:rsid w:val="007D01C3"/>
    <w:rsid w:val="007D1E56"/>
    <w:rsid w:val="007D25D7"/>
    <w:rsid w:val="007D34B1"/>
    <w:rsid w:val="007D38CF"/>
    <w:rsid w:val="007D3A3A"/>
    <w:rsid w:val="007D3F54"/>
    <w:rsid w:val="007D4174"/>
    <w:rsid w:val="007D4419"/>
    <w:rsid w:val="007D5318"/>
    <w:rsid w:val="007D5862"/>
    <w:rsid w:val="007D5C2A"/>
    <w:rsid w:val="007D61F0"/>
    <w:rsid w:val="007D65F6"/>
    <w:rsid w:val="007D6BCB"/>
    <w:rsid w:val="007D722B"/>
    <w:rsid w:val="007D79E8"/>
    <w:rsid w:val="007E0B3A"/>
    <w:rsid w:val="007E263F"/>
    <w:rsid w:val="007E268F"/>
    <w:rsid w:val="007E3A44"/>
    <w:rsid w:val="007E49C1"/>
    <w:rsid w:val="007E7906"/>
    <w:rsid w:val="007F2550"/>
    <w:rsid w:val="007F5927"/>
    <w:rsid w:val="007F71F2"/>
    <w:rsid w:val="007F7AE0"/>
    <w:rsid w:val="008011B8"/>
    <w:rsid w:val="00801911"/>
    <w:rsid w:val="00801C36"/>
    <w:rsid w:val="0080220B"/>
    <w:rsid w:val="008030CE"/>
    <w:rsid w:val="008050D5"/>
    <w:rsid w:val="00805468"/>
    <w:rsid w:val="008058A3"/>
    <w:rsid w:val="008061F1"/>
    <w:rsid w:val="0080775F"/>
    <w:rsid w:val="00807946"/>
    <w:rsid w:val="008104FE"/>
    <w:rsid w:val="00811DF0"/>
    <w:rsid w:val="00811E9A"/>
    <w:rsid w:val="00814067"/>
    <w:rsid w:val="008142FC"/>
    <w:rsid w:val="00814429"/>
    <w:rsid w:val="00815A91"/>
    <w:rsid w:val="00816CDA"/>
    <w:rsid w:val="008175E9"/>
    <w:rsid w:val="00820864"/>
    <w:rsid w:val="00822434"/>
    <w:rsid w:val="00823531"/>
    <w:rsid w:val="00823D85"/>
    <w:rsid w:val="0082488E"/>
    <w:rsid w:val="00825854"/>
    <w:rsid w:val="00826180"/>
    <w:rsid w:val="00826191"/>
    <w:rsid w:val="00826BE6"/>
    <w:rsid w:val="008278F7"/>
    <w:rsid w:val="00830241"/>
    <w:rsid w:val="00830E8D"/>
    <w:rsid w:val="00832AE4"/>
    <w:rsid w:val="00833AB8"/>
    <w:rsid w:val="00834B87"/>
    <w:rsid w:val="00834FCA"/>
    <w:rsid w:val="00835068"/>
    <w:rsid w:val="00836227"/>
    <w:rsid w:val="00836504"/>
    <w:rsid w:val="008371F8"/>
    <w:rsid w:val="0083760B"/>
    <w:rsid w:val="00837DD0"/>
    <w:rsid w:val="008404CE"/>
    <w:rsid w:val="0084062F"/>
    <w:rsid w:val="00841232"/>
    <w:rsid w:val="00842598"/>
    <w:rsid w:val="008434AE"/>
    <w:rsid w:val="008450BB"/>
    <w:rsid w:val="00846333"/>
    <w:rsid w:val="00846A2F"/>
    <w:rsid w:val="00847E2A"/>
    <w:rsid w:val="00847E42"/>
    <w:rsid w:val="00847E4E"/>
    <w:rsid w:val="0085051A"/>
    <w:rsid w:val="00850EEE"/>
    <w:rsid w:val="00851544"/>
    <w:rsid w:val="00851DB0"/>
    <w:rsid w:val="008570B4"/>
    <w:rsid w:val="00857732"/>
    <w:rsid w:val="00860415"/>
    <w:rsid w:val="00860668"/>
    <w:rsid w:val="008613D2"/>
    <w:rsid w:val="00863A29"/>
    <w:rsid w:val="008652FC"/>
    <w:rsid w:val="0086574F"/>
    <w:rsid w:val="00865BA7"/>
    <w:rsid w:val="00866A61"/>
    <w:rsid w:val="00867061"/>
    <w:rsid w:val="00867D5C"/>
    <w:rsid w:val="00872B0D"/>
    <w:rsid w:val="008737C3"/>
    <w:rsid w:val="00873990"/>
    <w:rsid w:val="00873A4F"/>
    <w:rsid w:val="008747BA"/>
    <w:rsid w:val="008748AE"/>
    <w:rsid w:val="0087668E"/>
    <w:rsid w:val="00876DE9"/>
    <w:rsid w:val="00880E09"/>
    <w:rsid w:val="00883024"/>
    <w:rsid w:val="0088343E"/>
    <w:rsid w:val="0088368C"/>
    <w:rsid w:val="008842FF"/>
    <w:rsid w:val="00885921"/>
    <w:rsid w:val="00885D32"/>
    <w:rsid w:val="00886040"/>
    <w:rsid w:val="00886ECC"/>
    <w:rsid w:val="0088778E"/>
    <w:rsid w:val="0089078E"/>
    <w:rsid w:val="00890BB7"/>
    <w:rsid w:val="00890DFE"/>
    <w:rsid w:val="00891126"/>
    <w:rsid w:val="00891492"/>
    <w:rsid w:val="00891747"/>
    <w:rsid w:val="00891A55"/>
    <w:rsid w:val="00892435"/>
    <w:rsid w:val="00893604"/>
    <w:rsid w:val="0089689C"/>
    <w:rsid w:val="008A0901"/>
    <w:rsid w:val="008A1C33"/>
    <w:rsid w:val="008A2A09"/>
    <w:rsid w:val="008A4438"/>
    <w:rsid w:val="008A4DE2"/>
    <w:rsid w:val="008A4EA8"/>
    <w:rsid w:val="008A56D2"/>
    <w:rsid w:val="008A5EC6"/>
    <w:rsid w:val="008A60EC"/>
    <w:rsid w:val="008A65EB"/>
    <w:rsid w:val="008A76F5"/>
    <w:rsid w:val="008B0CB2"/>
    <w:rsid w:val="008B243E"/>
    <w:rsid w:val="008B2C50"/>
    <w:rsid w:val="008B3B0E"/>
    <w:rsid w:val="008B59D9"/>
    <w:rsid w:val="008B5A8D"/>
    <w:rsid w:val="008B6179"/>
    <w:rsid w:val="008B62D7"/>
    <w:rsid w:val="008B7DF8"/>
    <w:rsid w:val="008C01E7"/>
    <w:rsid w:val="008C0479"/>
    <w:rsid w:val="008C05DC"/>
    <w:rsid w:val="008C5444"/>
    <w:rsid w:val="008D020B"/>
    <w:rsid w:val="008D0403"/>
    <w:rsid w:val="008D1DF6"/>
    <w:rsid w:val="008D253E"/>
    <w:rsid w:val="008E0D66"/>
    <w:rsid w:val="008E22C8"/>
    <w:rsid w:val="008E4199"/>
    <w:rsid w:val="008E6319"/>
    <w:rsid w:val="008E6861"/>
    <w:rsid w:val="008E78FC"/>
    <w:rsid w:val="008F08A2"/>
    <w:rsid w:val="008F18B6"/>
    <w:rsid w:val="008F23DA"/>
    <w:rsid w:val="008F25AB"/>
    <w:rsid w:val="008F2E1A"/>
    <w:rsid w:val="008F6279"/>
    <w:rsid w:val="008F6612"/>
    <w:rsid w:val="008F6930"/>
    <w:rsid w:val="008F6EF8"/>
    <w:rsid w:val="008F722A"/>
    <w:rsid w:val="00901205"/>
    <w:rsid w:val="0090160D"/>
    <w:rsid w:val="009027D7"/>
    <w:rsid w:val="009027DC"/>
    <w:rsid w:val="009028FE"/>
    <w:rsid w:val="009034A6"/>
    <w:rsid w:val="00904D8B"/>
    <w:rsid w:val="0090585D"/>
    <w:rsid w:val="00905A94"/>
    <w:rsid w:val="009061B5"/>
    <w:rsid w:val="0090711B"/>
    <w:rsid w:val="009074AB"/>
    <w:rsid w:val="009100EF"/>
    <w:rsid w:val="009115B2"/>
    <w:rsid w:val="00912056"/>
    <w:rsid w:val="0091410A"/>
    <w:rsid w:val="009142EE"/>
    <w:rsid w:val="0091491D"/>
    <w:rsid w:val="00914B96"/>
    <w:rsid w:val="00914FB0"/>
    <w:rsid w:val="00915219"/>
    <w:rsid w:val="00915E64"/>
    <w:rsid w:val="009162C1"/>
    <w:rsid w:val="0091656E"/>
    <w:rsid w:val="0091662C"/>
    <w:rsid w:val="009169A5"/>
    <w:rsid w:val="00917896"/>
    <w:rsid w:val="009208A0"/>
    <w:rsid w:val="009216A5"/>
    <w:rsid w:val="00921806"/>
    <w:rsid w:val="009218BF"/>
    <w:rsid w:val="009218F8"/>
    <w:rsid w:val="00921C4E"/>
    <w:rsid w:val="00922676"/>
    <w:rsid w:val="00922D06"/>
    <w:rsid w:val="00922D3F"/>
    <w:rsid w:val="0092482A"/>
    <w:rsid w:val="00924B0D"/>
    <w:rsid w:val="00926F00"/>
    <w:rsid w:val="0092762E"/>
    <w:rsid w:val="00930859"/>
    <w:rsid w:val="00931BC9"/>
    <w:rsid w:val="00932089"/>
    <w:rsid w:val="00934109"/>
    <w:rsid w:val="009362CA"/>
    <w:rsid w:val="009378E3"/>
    <w:rsid w:val="00942FDC"/>
    <w:rsid w:val="009430DC"/>
    <w:rsid w:val="00943388"/>
    <w:rsid w:val="009435DB"/>
    <w:rsid w:val="00943764"/>
    <w:rsid w:val="009444A0"/>
    <w:rsid w:val="009446D7"/>
    <w:rsid w:val="0094708F"/>
    <w:rsid w:val="00947594"/>
    <w:rsid w:val="009478D7"/>
    <w:rsid w:val="00951828"/>
    <w:rsid w:val="00951D99"/>
    <w:rsid w:val="009528F7"/>
    <w:rsid w:val="00952BFF"/>
    <w:rsid w:val="00953E81"/>
    <w:rsid w:val="00954CF0"/>
    <w:rsid w:val="00954F06"/>
    <w:rsid w:val="00956774"/>
    <w:rsid w:val="00956825"/>
    <w:rsid w:val="00956DEF"/>
    <w:rsid w:val="009600C5"/>
    <w:rsid w:val="009624B0"/>
    <w:rsid w:val="00962F3F"/>
    <w:rsid w:val="00964900"/>
    <w:rsid w:val="00964D2A"/>
    <w:rsid w:val="009657FA"/>
    <w:rsid w:val="00970D65"/>
    <w:rsid w:val="00971E0B"/>
    <w:rsid w:val="009726C7"/>
    <w:rsid w:val="0097270B"/>
    <w:rsid w:val="00972823"/>
    <w:rsid w:val="00973242"/>
    <w:rsid w:val="0097378E"/>
    <w:rsid w:val="0097535B"/>
    <w:rsid w:val="009762CA"/>
    <w:rsid w:val="00977160"/>
    <w:rsid w:val="00980009"/>
    <w:rsid w:val="00981124"/>
    <w:rsid w:val="00984760"/>
    <w:rsid w:val="0098737F"/>
    <w:rsid w:val="0098769C"/>
    <w:rsid w:val="009878ED"/>
    <w:rsid w:val="00987ECA"/>
    <w:rsid w:val="00990327"/>
    <w:rsid w:val="00991FEE"/>
    <w:rsid w:val="00992A36"/>
    <w:rsid w:val="00994375"/>
    <w:rsid w:val="009944F5"/>
    <w:rsid w:val="009966AF"/>
    <w:rsid w:val="009A114E"/>
    <w:rsid w:val="009A1361"/>
    <w:rsid w:val="009A269F"/>
    <w:rsid w:val="009A2CD3"/>
    <w:rsid w:val="009A330F"/>
    <w:rsid w:val="009A4534"/>
    <w:rsid w:val="009A5934"/>
    <w:rsid w:val="009A6AD9"/>
    <w:rsid w:val="009A7911"/>
    <w:rsid w:val="009A7991"/>
    <w:rsid w:val="009A7AFD"/>
    <w:rsid w:val="009A7D25"/>
    <w:rsid w:val="009B0080"/>
    <w:rsid w:val="009B0172"/>
    <w:rsid w:val="009B0366"/>
    <w:rsid w:val="009B0A77"/>
    <w:rsid w:val="009B102F"/>
    <w:rsid w:val="009B22D9"/>
    <w:rsid w:val="009B28E3"/>
    <w:rsid w:val="009B2927"/>
    <w:rsid w:val="009B3F0B"/>
    <w:rsid w:val="009B3F63"/>
    <w:rsid w:val="009B5206"/>
    <w:rsid w:val="009B622A"/>
    <w:rsid w:val="009C0024"/>
    <w:rsid w:val="009C0493"/>
    <w:rsid w:val="009C0BB9"/>
    <w:rsid w:val="009C10AF"/>
    <w:rsid w:val="009C11BD"/>
    <w:rsid w:val="009C256F"/>
    <w:rsid w:val="009C3EA7"/>
    <w:rsid w:val="009C5518"/>
    <w:rsid w:val="009C5D68"/>
    <w:rsid w:val="009C6212"/>
    <w:rsid w:val="009C62CA"/>
    <w:rsid w:val="009C75CA"/>
    <w:rsid w:val="009D0C0B"/>
    <w:rsid w:val="009D2953"/>
    <w:rsid w:val="009D34B4"/>
    <w:rsid w:val="009D382B"/>
    <w:rsid w:val="009D3A6A"/>
    <w:rsid w:val="009D4087"/>
    <w:rsid w:val="009D4CF4"/>
    <w:rsid w:val="009D5127"/>
    <w:rsid w:val="009D574F"/>
    <w:rsid w:val="009D6490"/>
    <w:rsid w:val="009D707B"/>
    <w:rsid w:val="009D7581"/>
    <w:rsid w:val="009D7F1A"/>
    <w:rsid w:val="009E2D98"/>
    <w:rsid w:val="009E3058"/>
    <w:rsid w:val="009E3ED0"/>
    <w:rsid w:val="009E583F"/>
    <w:rsid w:val="009E7BF1"/>
    <w:rsid w:val="009E7D8D"/>
    <w:rsid w:val="009F01D6"/>
    <w:rsid w:val="009F1B5F"/>
    <w:rsid w:val="009F3684"/>
    <w:rsid w:val="009F4AED"/>
    <w:rsid w:val="009F6BDC"/>
    <w:rsid w:val="00A00779"/>
    <w:rsid w:val="00A00ED1"/>
    <w:rsid w:val="00A01A38"/>
    <w:rsid w:val="00A01BC2"/>
    <w:rsid w:val="00A04B1A"/>
    <w:rsid w:val="00A05680"/>
    <w:rsid w:val="00A057BF"/>
    <w:rsid w:val="00A06261"/>
    <w:rsid w:val="00A06D74"/>
    <w:rsid w:val="00A07EE7"/>
    <w:rsid w:val="00A11FA2"/>
    <w:rsid w:val="00A123FD"/>
    <w:rsid w:val="00A147B6"/>
    <w:rsid w:val="00A14E39"/>
    <w:rsid w:val="00A152F6"/>
    <w:rsid w:val="00A170B6"/>
    <w:rsid w:val="00A17EED"/>
    <w:rsid w:val="00A22015"/>
    <w:rsid w:val="00A221AC"/>
    <w:rsid w:val="00A2395A"/>
    <w:rsid w:val="00A243F8"/>
    <w:rsid w:val="00A2523E"/>
    <w:rsid w:val="00A25513"/>
    <w:rsid w:val="00A2557E"/>
    <w:rsid w:val="00A26DD1"/>
    <w:rsid w:val="00A27135"/>
    <w:rsid w:val="00A275A4"/>
    <w:rsid w:val="00A27A75"/>
    <w:rsid w:val="00A324F0"/>
    <w:rsid w:val="00A33C12"/>
    <w:rsid w:val="00A3410C"/>
    <w:rsid w:val="00A352B1"/>
    <w:rsid w:val="00A3617F"/>
    <w:rsid w:val="00A36B0C"/>
    <w:rsid w:val="00A36DAA"/>
    <w:rsid w:val="00A41E91"/>
    <w:rsid w:val="00A42880"/>
    <w:rsid w:val="00A446AD"/>
    <w:rsid w:val="00A44ED1"/>
    <w:rsid w:val="00A45936"/>
    <w:rsid w:val="00A46CEF"/>
    <w:rsid w:val="00A47038"/>
    <w:rsid w:val="00A476EC"/>
    <w:rsid w:val="00A505F1"/>
    <w:rsid w:val="00A50AB3"/>
    <w:rsid w:val="00A522A6"/>
    <w:rsid w:val="00A52EEF"/>
    <w:rsid w:val="00A53453"/>
    <w:rsid w:val="00A5656F"/>
    <w:rsid w:val="00A56A6A"/>
    <w:rsid w:val="00A56BE9"/>
    <w:rsid w:val="00A575E1"/>
    <w:rsid w:val="00A60990"/>
    <w:rsid w:val="00A60F6B"/>
    <w:rsid w:val="00A61ADB"/>
    <w:rsid w:val="00A61C57"/>
    <w:rsid w:val="00A62018"/>
    <w:rsid w:val="00A62483"/>
    <w:rsid w:val="00A62671"/>
    <w:rsid w:val="00A62C22"/>
    <w:rsid w:val="00A641C6"/>
    <w:rsid w:val="00A6421B"/>
    <w:rsid w:val="00A66A13"/>
    <w:rsid w:val="00A672EC"/>
    <w:rsid w:val="00A67E68"/>
    <w:rsid w:val="00A67ED0"/>
    <w:rsid w:val="00A729A3"/>
    <w:rsid w:val="00A7579F"/>
    <w:rsid w:val="00A80FA7"/>
    <w:rsid w:val="00A81634"/>
    <w:rsid w:val="00A841DD"/>
    <w:rsid w:val="00A842AC"/>
    <w:rsid w:val="00A85642"/>
    <w:rsid w:val="00A86383"/>
    <w:rsid w:val="00A90B2F"/>
    <w:rsid w:val="00A91BB4"/>
    <w:rsid w:val="00A9294F"/>
    <w:rsid w:val="00A92A44"/>
    <w:rsid w:val="00A93213"/>
    <w:rsid w:val="00A95BA1"/>
    <w:rsid w:val="00A96162"/>
    <w:rsid w:val="00A96907"/>
    <w:rsid w:val="00A96B2C"/>
    <w:rsid w:val="00A96BBA"/>
    <w:rsid w:val="00A97BDF"/>
    <w:rsid w:val="00AA0D37"/>
    <w:rsid w:val="00AA2DAD"/>
    <w:rsid w:val="00AA41B3"/>
    <w:rsid w:val="00AA55B6"/>
    <w:rsid w:val="00AA6AF9"/>
    <w:rsid w:val="00AA71CE"/>
    <w:rsid w:val="00AB09CF"/>
    <w:rsid w:val="00AB1A4C"/>
    <w:rsid w:val="00AB1F47"/>
    <w:rsid w:val="00AB3653"/>
    <w:rsid w:val="00AB3C61"/>
    <w:rsid w:val="00AB4A38"/>
    <w:rsid w:val="00AB57EE"/>
    <w:rsid w:val="00AB5BD4"/>
    <w:rsid w:val="00AB5C6A"/>
    <w:rsid w:val="00AB6D27"/>
    <w:rsid w:val="00AC0DE7"/>
    <w:rsid w:val="00AC2BDA"/>
    <w:rsid w:val="00AC3101"/>
    <w:rsid w:val="00AC3259"/>
    <w:rsid w:val="00AC3A36"/>
    <w:rsid w:val="00AC3D72"/>
    <w:rsid w:val="00AC4679"/>
    <w:rsid w:val="00AC515E"/>
    <w:rsid w:val="00AC5F43"/>
    <w:rsid w:val="00AC68DA"/>
    <w:rsid w:val="00AC7522"/>
    <w:rsid w:val="00AD0649"/>
    <w:rsid w:val="00AD1629"/>
    <w:rsid w:val="00AD3AB5"/>
    <w:rsid w:val="00AD3DDE"/>
    <w:rsid w:val="00AD46D2"/>
    <w:rsid w:val="00AD53F8"/>
    <w:rsid w:val="00AD5F7C"/>
    <w:rsid w:val="00AD6290"/>
    <w:rsid w:val="00AD66AB"/>
    <w:rsid w:val="00AD6930"/>
    <w:rsid w:val="00AD71C5"/>
    <w:rsid w:val="00AD7841"/>
    <w:rsid w:val="00AD7E98"/>
    <w:rsid w:val="00AD7F28"/>
    <w:rsid w:val="00AE0F9E"/>
    <w:rsid w:val="00AE40FD"/>
    <w:rsid w:val="00AE4156"/>
    <w:rsid w:val="00AE470D"/>
    <w:rsid w:val="00AE4D2B"/>
    <w:rsid w:val="00AE6554"/>
    <w:rsid w:val="00AF1367"/>
    <w:rsid w:val="00AF1657"/>
    <w:rsid w:val="00AF2344"/>
    <w:rsid w:val="00AF2B67"/>
    <w:rsid w:val="00AF3E90"/>
    <w:rsid w:val="00AF52CA"/>
    <w:rsid w:val="00AF68DD"/>
    <w:rsid w:val="00AF7133"/>
    <w:rsid w:val="00B03613"/>
    <w:rsid w:val="00B03848"/>
    <w:rsid w:val="00B04BDA"/>
    <w:rsid w:val="00B0505F"/>
    <w:rsid w:val="00B05133"/>
    <w:rsid w:val="00B05E7F"/>
    <w:rsid w:val="00B06870"/>
    <w:rsid w:val="00B06B64"/>
    <w:rsid w:val="00B07134"/>
    <w:rsid w:val="00B10732"/>
    <w:rsid w:val="00B10F7C"/>
    <w:rsid w:val="00B117F0"/>
    <w:rsid w:val="00B11C44"/>
    <w:rsid w:val="00B11C5D"/>
    <w:rsid w:val="00B13072"/>
    <w:rsid w:val="00B1314F"/>
    <w:rsid w:val="00B14B4B"/>
    <w:rsid w:val="00B15CAD"/>
    <w:rsid w:val="00B16789"/>
    <w:rsid w:val="00B20ECE"/>
    <w:rsid w:val="00B21EC3"/>
    <w:rsid w:val="00B23B9A"/>
    <w:rsid w:val="00B24D9E"/>
    <w:rsid w:val="00B27224"/>
    <w:rsid w:val="00B2753B"/>
    <w:rsid w:val="00B30DE2"/>
    <w:rsid w:val="00B3216E"/>
    <w:rsid w:val="00B3279C"/>
    <w:rsid w:val="00B32E6B"/>
    <w:rsid w:val="00B33121"/>
    <w:rsid w:val="00B341D9"/>
    <w:rsid w:val="00B34B3B"/>
    <w:rsid w:val="00B35A30"/>
    <w:rsid w:val="00B36DA1"/>
    <w:rsid w:val="00B372A5"/>
    <w:rsid w:val="00B376CB"/>
    <w:rsid w:val="00B412AA"/>
    <w:rsid w:val="00B41929"/>
    <w:rsid w:val="00B41CC9"/>
    <w:rsid w:val="00B44720"/>
    <w:rsid w:val="00B44ABD"/>
    <w:rsid w:val="00B45252"/>
    <w:rsid w:val="00B46E6E"/>
    <w:rsid w:val="00B51497"/>
    <w:rsid w:val="00B52EAB"/>
    <w:rsid w:val="00B5391F"/>
    <w:rsid w:val="00B539DA"/>
    <w:rsid w:val="00B53BC4"/>
    <w:rsid w:val="00B53BFA"/>
    <w:rsid w:val="00B53EE5"/>
    <w:rsid w:val="00B544F7"/>
    <w:rsid w:val="00B54E73"/>
    <w:rsid w:val="00B57154"/>
    <w:rsid w:val="00B57B1A"/>
    <w:rsid w:val="00B6081B"/>
    <w:rsid w:val="00B60D92"/>
    <w:rsid w:val="00B617F3"/>
    <w:rsid w:val="00B626FF"/>
    <w:rsid w:val="00B643B7"/>
    <w:rsid w:val="00B70677"/>
    <w:rsid w:val="00B716AE"/>
    <w:rsid w:val="00B71A7A"/>
    <w:rsid w:val="00B72F47"/>
    <w:rsid w:val="00B741FF"/>
    <w:rsid w:val="00B775C4"/>
    <w:rsid w:val="00B77CF4"/>
    <w:rsid w:val="00B80B5A"/>
    <w:rsid w:val="00B814B2"/>
    <w:rsid w:val="00B844FD"/>
    <w:rsid w:val="00B84A6C"/>
    <w:rsid w:val="00B84CB4"/>
    <w:rsid w:val="00B859E7"/>
    <w:rsid w:val="00B919E5"/>
    <w:rsid w:val="00B9270C"/>
    <w:rsid w:val="00B939AD"/>
    <w:rsid w:val="00B93D46"/>
    <w:rsid w:val="00B9440D"/>
    <w:rsid w:val="00B9667F"/>
    <w:rsid w:val="00B96F4C"/>
    <w:rsid w:val="00B97B37"/>
    <w:rsid w:val="00BA014F"/>
    <w:rsid w:val="00BA1FED"/>
    <w:rsid w:val="00BA4FDA"/>
    <w:rsid w:val="00BA6D7D"/>
    <w:rsid w:val="00BA78F2"/>
    <w:rsid w:val="00BA7F20"/>
    <w:rsid w:val="00BB0C5F"/>
    <w:rsid w:val="00BB1757"/>
    <w:rsid w:val="00BB17B8"/>
    <w:rsid w:val="00BB281E"/>
    <w:rsid w:val="00BB33D3"/>
    <w:rsid w:val="00BB3FEC"/>
    <w:rsid w:val="00BB5346"/>
    <w:rsid w:val="00BB5348"/>
    <w:rsid w:val="00BB5834"/>
    <w:rsid w:val="00BB6080"/>
    <w:rsid w:val="00BB6245"/>
    <w:rsid w:val="00BB65EC"/>
    <w:rsid w:val="00BB7833"/>
    <w:rsid w:val="00BC1922"/>
    <w:rsid w:val="00BC1E45"/>
    <w:rsid w:val="00BC7502"/>
    <w:rsid w:val="00BD08A5"/>
    <w:rsid w:val="00BD0FAD"/>
    <w:rsid w:val="00BD12ED"/>
    <w:rsid w:val="00BD16BA"/>
    <w:rsid w:val="00BD2334"/>
    <w:rsid w:val="00BD2416"/>
    <w:rsid w:val="00BD3F18"/>
    <w:rsid w:val="00BD4BA2"/>
    <w:rsid w:val="00BD66C4"/>
    <w:rsid w:val="00BD74E2"/>
    <w:rsid w:val="00BE44AD"/>
    <w:rsid w:val="00BE51A5"/>
    <w:rsid w:val="00BE5B91"/>
    <w:rsid w:val="00BE6A1C"/>
    <w:rsid w:val="00BF031C"/>
    <w:rsid w:val="00BF1B6D"/>
    <w:rsid w:val="00BF1C2D"/>
    <w:rsid w:val="00BF3402"/>
    <w:rsid w:val="00BF4C2F"/>
    <w:rsid w:val="00BF52CC"/>
    <w:rsid w:val="00BF54F1"/>
    <w:rsid w:val="00BF6ECE"/>
    <w:rsid w:val="00BF7F9F"/>
    <w:rsid w:val="00C01404"/>
    <w:rsid w:val="00C01A12"/>
    <w:rsid w:val="00C05964"/>
    <w:rsid w:val="00C05DC6"/>
    <w:rsid w:val="00C05EB3"/>
    <w:rsid w:val="00C06975"/>
    <w:rsid w:val="00C10B0F"/>
    <w:rsid w:val="00C1103F"/>
    <w:rsid w:val="00C11E6C"/>
    <w:rsid w:val="00C12748"/>
    <w:rsid w:val="00C156F7"/>
    <w:rsid w:val="00C157CF"/>
    <w:rsid w:val="00C15D76"/>
    <w:rsid w:val="00C1650E"/>
    <w:rsid w:val="00C1672D"/>
    <w:rsid w:val="00C20698"/>
    <w:rsid w:val="00C22221"/>
    <w:rsid w:val="00C22F80"/>
    <w:rsid w:val="00C24A2D"/>
    <w:rsid w:val="00C24EE6"/>
    <w:rsid w:val="00C24F31"/>
    <w:rsid w:val="00C25681"/>
    <w:rsid w:val="00C26BE7"/>
    <w:rsid w:val="00C27302"/>
    <w:rsid w:val="00C30F81"/>
    <w:rsid w:val="00C3199B"/>
    <w:rsid w:val="00C34632"/>
    <w:rsid w:val="00C35D6D"/>
    <w:rsid w:val="00C368AB"/>
    <w:rsid w:val="00C368BC"/>
    <w:rsid w:val="00C4007E"/>
    <w:rsid w:val="00C43143"/>
    <w:rsid w:val="00C43F91"/>
    <w:rsid w:val="00C4443E"/>
    <w:rsid w:val="00C445AE"/>
    <w:rsid w:val="00C45324"/>
    <w:rsid w:val="00C4548E"/>
    <w:rsid w:val="00C46957"/>
    <w:rsid w:val="00C47594"/>
    <w:rsid w:val="00C5231A"/>
    <w:rsid w:val="00C52583"/>
    <w:rsid w:val="00C52BA6"/>
    <w:rsid w:val="00C52C9E"/>
    <w:rsid w:val="00C52FF5"/>
    <w:rsid w:val="00C532FF"/>
    <w:rsid w:val="00C53F73"/>
    <w:rsid w:val="00C5492E"/>
    <w:rsid w:val="00C54FA7"/>
    <w:rsid w:val="00C55578"/>
    <w:rsid w:val="00C565E7"/>
    <w:rsid w:val="00C5664F"/>
    <w:rsid w:val="00C574EB"/>
    <w:rsid w:val="00C61BD2"/>
    <w:rsid w:val="00C6317A"/>
    <w:rsid w:val="00C632A4"/>
    <w:rsid w:val="00C64324"/>
    <w:rsid w:val="00C65470"/>
    <w:rsid w:val="00C66A71"/>
    <w:rsid w:val="00C6722E"/>
    <w:rsid w:val="00C6763D"/>
    <w:rsid w:val="00C70310"/>
    <w:rsid w:val="00C711B1"/>
    <w:rsid w:val="00C71383"/>
    <w:rsid w:val="00C71C0D"/>
    <w:rsid w:val="00C71EB3"/>
    <w:rsid w:val="00C736D8"/>
    <w:rsid w:val="00C73C90"/>
    <w:rsid w:val="00C74AAE"/>
    <w:rsid w:val="00C75F41"/>
    <w:rsid w:val="00C768EE"/>
    <w:rsid w:val="00C76F35"/>
    <w:rsid w:val="00C8078F"/>
    <w:rsid w:val="00C814BA"/>
    <w:rsid w:val="00C81790"/>
    <w:rsid w:val="00C835C8"/>
    <w:rsid w:val="00C85283"/>
    <w:rsid w:val="00C856AE"/>
    <w:rsid w:val="00C85FB5"/>
    <w:rsid w:val="00C9152D"/>
    <w:rsid w:val="00C9293E"/>
    <w:rsid w:val="00C9440C"/>
    <w:rsid w:val="00C94BAD"/>
    <w:rsid w:val="00C95229"/>
    <w:rsid w:val="00C9604D"/>
    <w:rsid w:val="00C960CC"/>
    <w:rsid w:val="00C9656D"/>
    <w:rsid w:val="00C96AF8"/>
    <w:rsid w:val="00C96D4B"/>
    <w:rsid w:val="00C972C9"/>
    <w:rsid w:val="00C97E3C"/>
    <w:rsid w:val="00CA0930"/>
    <w:rsid w:val="00CA09B9"/>
    <w:rsid w:val="00CA0AFD"/>
    <w:rsid w:val="00CA198A"/>
    <w:rsid w:val="00CA301D"/>
    <w:rsid w:val="00CA42E4"/>
    <w:rsid w:val="00CA6B9A"/>
    <w:rsid w:val="00CA6C0B"/>
    <w:rsid w:val="00CA6C37"/>
    <w:rsid w:val="00CB2D64"/>
    <w:rsid w:val="00CB4504"/>
    <w:rsid w:val="00CB48C4"/>
    <w:rsid w:val="00CB4A85"/>
    <w:rsid w:val="00CB4FB0"/>
    <w:rsid w:val="00CB50C9"/>
    <w:rsid w:val="00CB5522"/>
    <w:rsid w:val="00CB6211"/>
    <w:rsid w:val="00CB71B9"/>
    <w:rsid w:val="00CC07D0"/>
    <w:rsid w:val="00CC0EFB"/>
    <w:rsid w:val="00CC1B28"/>
    <w:rsid w:val="00CC20CF"/>
    <w:rsid w:val="00CC40FF"/>
    <w:rsid w:val="00CC53BF"/>
    <w:rsid w:val="00CC5E76"/>
    <w:rsid w:val="00CC6616"/>
    <w:rsid w:val="00CD0198"/>
    <w:rsid w:val="00CD09BF"/>
    <w:rsid w:val="00CD0FED"/>
    <w:rsid w:val="00CD10C1"/>
    <w:rsid w:val="00CD129F"/>
    <w:rsid w:val="00CD212C"/>
    <w:rsid w:val="00CD28C7"/>
    <w:rsid w:val="00CD296F"/>
    <w:rsid w:val="00CD4FE3"/>
    <w:rsid w:val="00CD51BF"/>
    <w:rsid w:val="00CD6765"/>
    <w:rsid w:val="00CD6EF4"/>
    <w:rsid w:val="00CD71DC"/>
    <w:rsid w:val="00CD79EA"/>
    <w:rsid w:val="00CE0AF4"/>
    <w:rsid w:val="00CE3053"/>
    <w:rsid w:val="00CE6ADC"/>
    <w:rsid w:val="00CE79B5"/>
    <w:rsid w:val="00CE7B0A"/>
    <w:rsid w:val="00CF1747"/>
    <w:rsid w:val="00CF1CD5"/>
    <w:rsid w:val="00CF1F7C"/>
    <w:rsid w:val="00CF2431"/>
    <w:rsid w:val="00CF291B"/>
    <w:rsid w:val="00D009CC"/>
    <w:rsid w:val="00D00C58"/>
    <w:rsid w:val="00D01305"/>
    <w:rsid w:val="00D0169C"/>
    <w:rsid w:val="00D018E5"/>
    <w:rsid w:val="00D0228E"/>
    <w:rsid w:val="00D022CD"/>
    <w:rsid w:val="00D03949"/>
    <w:rsid w:val="00D04154"/>
    <w:rsid w:val="00D042AA"/>
    <w:rsid w:val="00D053AD"/>
    <w:rsid w:val="00D054D7"/>
    <w:rsid w:val="00D06C5F"/>
    <w:rsid w:val="00D0770C"/>
    <w:rsid w:val="00D07F08"/>
    <w:rsid w:val="00D1111D"/>
    <w:rsid w:val="00D13215"/>
    <w:rsid w:val="00D1321E"/>
    <w:rsid w:val="00D13AF4"/>
    <w:rsid w:val="00D1734F"/>
    <w:rsid w:val="00D17F47"/>
    <w:rsid w:val="00D2082B"/>
    <w:rsid w:val="00D20DA5"/>
    <w:rsid w:val="00D2187B"/>
    <w:rsid w:val="00D21A2B"/>
    <w:rsid w:val="00D22A6A"/>
    <w:rsid w:val="00D23052"/>
    <w:rsid w:val="00D24A9C"/>
    <w:rsid w:val="00D251C0"/>
    <w:rsid w:val="00D255E1"/>
    <w:rsid w:val="00D30245"/>
    <w:rsid w:val="00D31067"/>
    <w:rsid w:val="00D32566"/>
    <w:rsid w:val="00D33F2B"/>
    <w:rsid w:val="00D342AE"/>
    <w:rsid w:val="00D351CA"/>
    <w:rsid w:val="00D362ED"/>
    <w:rsid w:val="00D41BAF"/>
    <w:rsid w:val="00D43E8D"/>
    <w:rsid w:val="00D4609D"/>
    <w:rsid w:val="00D4752B"/>
    <w:rsid w:val="00D478F1"/>
    <w:rsid w:val="00D50749"/>
    <w:rsid w:val="00D51A71"/>
    <w:rsid w:val="00D53510"/>
    <w:rsid w:val="00D55431"/>
    <w:rsid w:val="00D5599F"/>
    <w:rsid w:val="00D55F7A"/>
    <w:rsid w:val="00D56F10"/>
    <w:rsid w:val="00D600C8"/>
    <w:rsid w:val="00D60C9E"/>
    <w:rsid w:val="00D619DB"/>
    <w:rsid w:val="00D61ED7"/>
    <w:rsid w:val="00D625F2"/>
    <w:rsid w:val="00D62CE7"/>
    <w:rsid w:val="00D63E0B"/>
    <w:rsid w:val="00D659D7"/>
    <w:rsid w:val="00D66803"/>
    <w:rsid w:val="00D670CB"/>
    <w:rsid w:val="00D67418"/>
    <w:rsid w:val="00D67CF5"/>
    <w:rsid w:val="00D7496E"/>
    <w:rsid w:val="00D749C7"/>
    <w:rsid w:val="00D750E2"/>
    <w:rsid w:val="00D75E72"/>
    <w:rsid w:val="00D7638B"/>
    <w:rsid w:val="00D772B5"/>
    <w:rsid w:val="00D77C1A"/>
    <w:rsid w:val="00D77EAE"/>
    <w:rsid w:val="00D800DC"/>
    <w:rsid w:val="00D80CAE"/>
    <w:rsid w:val="00D8113D"/>
    <w:rsid w:val="00D81ECC"/>
    <w:rsid w:val="00D8354B"/>
    <w:rsid w:val="00D83610"/>
    <w:rsid w:val="00D85753"/>
    <w:rsid w:val="00D8664C"/>
    <w:rsid w:val="00D87A95"/>
    <w:rsid w:val="00D9137B"/>
    <w:rsid w:val="00D93548"/>
    <w:rsid w:val="00D93822"/>
    <w:rsid w:val="00D948B9"/>
    <w:rsid w:val="00D95240"/>
    <w:rsid w:val="00D966BF"/>
    <w:rsid w:val="00D974DA"/>
    <w:rsid w:val="00D974DE"/>
    <w:rsid w:val="00DA0D68"/>
    <w:rsid w:val="00DA0D7C"/>
    <w:rsid w:val="00DA204F"/>
    <w:rsid w:val="00DA26EF"/>
    <w:rsid w:val="00DA26FA"/>
    <w:rsid w:val="00DA3264"/>
    <w:rsid w:val="00DA3E71"/>
    <w:rsid w:val="00DA4A2C"/>
    <w:rsid w:val="00DA4C54"/>
    <w:rsid w:val="00DA59A6"/>
    <w:rsid w:val="00DB0715"/>
    <w:rsid w:val="00DB1696"/>
    <w:rsid w:val="00DB1F40"/>
    <w:rsid w:val="00DB2F3E"/>
    <w:rsid w:val="00DB4877"/>
    <w:rsid w:val="00DB75F6"/>
    <w:rsid w:val="00DC0DE2"/>
    <w:rsid w:val="00DC1062"/>
    <w:rsid w:val="00DC1C9B"/>
    <w:rsid w:val="00DC208E"/>
    <w:rsid w:val="00DC2161"/>
    <w:rsid w:val="00DC23CC"/>
    <w:rsid w:val="00DC2732"/>
    <w:rsid w:val="00DC3146"/>
    <w:rsid w:val="00DD0B0E"/>
    <w:rsid w:val="00DD13EC"/>
    <w:rsid w:val="00DD2869"/>
    <w:rsid w:val="00DD3F53"/>
    <w:rsid w:val="00DD3F7A"/>
    <w:rsid w:val="00DD4464"/>
    <w:rsid w:val="00DD4F31"/>
    <w:rsid w:val="00DD5773"/>
    <w:rsid w:val="00DD7F88"/>
    <w:rsid w:val="00DE0C68"/>
    <w:rsid w:val="00DE1552"/>
    <w:rsid w:val="00DE1C68"/>
    <w:rsid w:val="00DE28ED"/>
    <w:rsid w:val="00DE37EF"/>
    <w:rsid w:val="00DE3E8D"/>
    <w:rsid w:val="00DE40D7"/>
    <w:rsid w:val="00DE5C6A"/>
    <w:rsid w:val="00DE5D97"/>
    <w:rsid w:val="00DE5DE0"/>
    <w:rsid w:val="00DE67F2"/>
    <w:rsid w:val="00DE6CF5"/>
    <w:rsid w:val="00DE7DD8"/>
    <w:rsid w:val="00DE7F4B"/>
    <w:rsid w:val="00DF0802"/>
    <w:rsid w:val="00DF0CD7"/>
    <w:rsid w:val="00DF0DE3"/>
    <w:rsid w:val="00DF1C3C"/>
    <w:rsid w:val="00DF202B"/>
    <w:rsid w:val="00DF254B"/>
    <w:rsid w:val="00DF29F3"/>
    <w:rsid w:val="00DF438E"/>
    <w:rsid w:val="00DF50DC"/>
    <w:rsid w:val="00DF51D2"/>
    <w:rsid w:val="00DF52E9"/>
    <w:rsid w:val="00DF55C6"/>
    <w:rsid w:val="00DF576B"/>
    <w:rsid w:val="00DF59A1"/>
    <w:rsid w:val="00DF5E5E"/>
    <w:rsid w:val="00DF6348"/>
    <w:rsid w:val="00DF7188"/>
    <w:rsid w:val="00DF787E"/>
    <w:rsid w:val="00DF7D4E"/>
    <w:rsid w:val="00E01EAA"/>
    <w:rsid w:val="00E05C11"/>
    <w:rsid w:val="00E05E36"/>
    <w:rsid w:val="00E0767C"/>
    <w:rsid w:val="00E07742"/>
    <w:rsid w:val="00E07A29"/>
    <w:rsid w:val="00E07E52"/>
    <w:rsid w:val="00E10AF0"/>
    <w:rsid w:val="00E11FEF"/>
    <w:rsid w:val="00E14395"/>
    <w:rsid w:val="00E14C07"/>
    <w:rsid w:val="00E15218"/>
    <w:rsid w:val="00E1626F"/>
    <w:rsid w:val="00E173E9"/>
    <w:rsid w:val="00E17DD0"/>
    <w:rsid w:val="00E23FAA"/>
    <w:rsid w:val="00E25927"/>
    <w:rsid w:val="00E27D18"/>
    <w:rsid w:val="00E361D3"/>
    <w:rsid w:val="00E374F5"/>
    <w:rsid w:val="00E377B8"/>
    <w:rsid w:val="00E37A8F"/>
    <w:rsid w:val="00E4045A"/>
    <w:rsid w:val="00E411D8"/>
    <w:rsid w:val="00E4171A"/>
    <w:rsid w:val="00E41C12"/>
    <w:rsid w:val="00E423C5"/>
    <w:rsid w:val="00E42BB3"/>
    <w:rsid w:val="00E432AD"/>
    <w:rsid w:val="00E43538"/>
    <w:rsid w:val="00E439C7"/>
    <w:rsid w:val="00E43D21"/>
    <w:rsid w:val="00E45ECF"/>
    <w:rsid w:val="00E46CAF"/>
    <w:rsid w:val="00E471CC"/>
    <w:rsid w:val="00E4797C"/>
    <w:rsid w:val="00E52367"/>
    <w:rsid w:val="00E52433"/>
    <w:rsid w:val="00E52C4C"/>
    <w:rsid w:val="00E532D7"/>
    <w:rsid w:val="00E537C8"/>
    <w:rsid w:val="00E541AC"/>
    <w:rsid w:val="00E54540"/>
    <w:rsid w:val="00E549CC"/>
    <w:rsid w:val="00E56500"/>
    <w:rsid w:val="00E601F8"/>
    <w:rsid w:val="00E60B97"/>
    <w:rsid w:val="00E61383"/>
    <w:rsid w:val="00E6354F"/>
    <w:rsid w:val="00E64938"/>
    <w:rsid w:val="00E65907"/>
    <w:rsid w:val="00E66612"/>
    <w:rsid w:val="00E71B5F"/>
    <w:rsid w:val="00E71C14"/>
    <w:rsid w:val="00E725DC"/>
    <w:rsid w:val="00E73990"/>
    <w:rsid w:val="00E75195"/>
    <w:rsid w:val="00E752ED"/>
    <w:rsid w:val="00E75325"/>
    <w:rsid w:val="00E75986"/>
    <w:rsid w:val="00E759B4"/>
    <w:rsid w:val="00E770EB"/>
    <w:rsid w:val="00E779D4"/>
    <w:rsid w:val="00E77A03"/>
    <w:rsid w:val="00E8130A"/>
    <w:rsid w:val="00E81958"/>
    <w:rsid w:val="00E82FDB"/>
    <w:rsid w:val="00E83696"/>
    <w:rsid w:val="00E846DD"/>
    <w:rsid w:val="00E85FC3"/>
    <w:rsid w:val="00E86977"/>
    <w:rsid w:val="00E87232"/>
    <w:rsid w:val="00E87F55"/>
    <w:rsid w:val="00E9291B"/>
    <w:rsid w:val="00E9335E"/>
    <w:rsid w:val="00E935E6"/>
    <w:rsid w:val="00E94169"/>
    <w:rsid w:val="00E9417C"/>
    <w:rsid w:val="00E94336"/>
    <w:rsid w:val="00E94F22"/>
    <w:rsid w:val="00E95D9A"/>
    <w:rsid w:val="00E96108"/>
    <w:rsid w:val="00E96138"/>
    <w:rsid w:val="00E97E64"/>
    <w:rsid w:val="00EA0710"/>
    <w:rsid w:val="00EA074D"/>
    <w:rsid w:val="00EA0B61"/>
    <w:rsid w:val="00EA0B78"/>
    <w:rsid w:val="00EA0DEC"/>
    <w:rsid w:val="00EA0FA7"/>
    <w:rsid w:val="00EA1668"/>
    <w:rsid w:val="00EA1AAF"/>
    <w:rsid w:val="00EA231A"/>
    <w:rsid w:val="00EA41DE"/>
    <w:rsid w:val="00EA49D4"/>
    <w:rsid w:val="00EA551C"/>
    <w:rsid w:val="00EA55A5"/>
    <w:rsid w:val="00EA5A5E"/>
    <w:rsid w:val="00EA66C8"/>
    <w:rsid w:val="00EA69E0"/>
    <w:rsid w:val="00EA77A3"/>
    <w:rsid w:val="00EB12DB"/>
    <w:rsid w:val="00EB1300"/>
    <w:rsid w:val="00EB3522"/>
    <w:rsid w:val="00EB3CEA"/>
    <w:rsid w:val="00EB3EBF"/>
    <w:rsid w:val="00EB68FB"/>
    <w:rsid w:val="00EB6958"/>
    <w:rsid w:val="00EB6B71"/>
    <w:rsid w:val="00EB7054"/>
    <w:rsid w:val="00EB7791"/>
    <w:rsid w:val="00EB7F07"/>
    <w:rsid w:val="00EC1B7B"/>
    <w:rsid w:val="00EC42F2"/>
    <w:rsid w:val="00EC7877"/>
    <w:rsid w:val="00EC790A"/>
    <w:rsid w:val="00ED0082"/>
    <w:rsid w:val="00ED0415"/>
    <w:rsid w:val="00ED2E38"/>
    <w:rsid w:val="00ED4B40"/>
    <w:rsid w:val="00ED4F8B"/>
    <w:rsid w:val="00ED51EC"/>
    <w:rsid w:val="00ED5C96"/>
    <w:rsid w:val="00ED65E5"/>
    <w:rsid w:val="00ED7E71"/>
    <w:rsid w:val="00EE0910"/>
    <w:rsid w:val="00EE1B10"/>
    <w:rsid w:val="00EE1DD9"/>
    <w:rsid w:val="00EE2410"/>
    <w:rsid w:val="00EE3E42"/>
    <w:rsid w:val="00EE68CA"/>
    <w:rsid w:val="00EF08D2"/>
    <w:rsid w:val="00EF221F"/>
    <w:rsid w:val="00EF2932"/>
    <w:rsid w:val="00EF2AEB"/>
    <w:rsid w:val="00EF2E8A"/>
    <w:rsid w:val="00EF32AD"/>
    <w:rsid w:val="00EF3880"/>
    <w:rsid w:val="00EF4606"/>
    <w:rsid w:val="00EF4607"/>
    <w:rsid w:val="00EF5306"/>
    <w:rsid w:val="00EF6685"/>
    <w:rsid w:val="00F007E2"/>
    <w:rsid w:val="00F01678"/>
    <w:rsid w:val="00F01870"/>
    <w:rsid w:val="00F01926"/>
    <w:rsid w:val="00F06846"/>
    <w:rsid w:val="00F135EE"/>
    <w:rsid w:val="00F13BBC"/>
    <w:rsid w:val="00F15013"/>
    <w:rsid w:val="00F169F0"/>
    <w:rsid w:val="00F16A65"/>
    <w:rsid w:val="00F178BB"/>
    <w:rsid w:val="00F17911"/>
    <w:rsid w:val="00F204E4"/>
    <w:rsid w:val="00F213B9"/>
    <w:rsid w:val="00F21E4E"/>
    <w:rsid w:val="00F220E5"/>
    <w:rsid w:val="00F22762"/>
    <w:rsid w:val="00F235CE"/>
    <w:rsid w:val="00F23A0E"/>
    <w:rsid w:val="00F24E0E"/>
    <w:rsid w:val="00F256B7"/>
    <w:rsid w:val="00F259E4"/>
    <w:rsid w:val="00F25E73"/>
    <w:rsid w:val="00F27CC7"/>
    <w:rsid w:val="00F30A20"/>
    <w:rsid w:val="00F30FE9"/>
    <w:rsid w:val="00F3274E"/>
    <w:rsid w:val="00F32FC3"/>
    <w:rsid w:val="00F41A4E"/>
    <w:rsid w:val="00F429EA"/>
    <w:rsid w:val="00F4355D"/>
    <w:rsid w:val="00F43582"/>
    <w:rsid w:val="00F435A9"/>
    <w:rsid w:val="00F44FC3"/>
    <w:rsid w:val="00F45F34"/>
    <w:rsid w:val="00F46235"/>
    <w:rsid w:val="00F463F2"/>
    <w:rsid w:val="00F469B2"/>
    <w:rsid w:val="00F46DC1"/>
    <w:rsid w:val="00F50365"/>
    <w:rsid w:val="00F5252D"/>
    <w:rsid w:val="00F52A5A"/>
    <w:rsid w:val="00F5313A"/>
    <w:rsid w:val="00F535D4"/>
    <w:rsid w:val="00F549FE"/>
    <w:rsid w:val="00F54D8B"/>
    <w:rsid w:val="00F55915"/>
    <w:rsid w:val="00F5783E"/>
    <w:rsid w:val="00F605F0"/>
    <w:rsid w:val="00F60918"/>
    <w:rsid w:val="00F61EB5"/>
    <w:rsid w:val="00F62D95"/>
    <w:rsid w:val="00F632D6"/>
    <w:rsid w:val="00F65268"/>
    <w:rsid w:val="00F65F33"/>
    <w:rsid w:val="00F66307"/>
    <w:rsid w:val="00F664A0"/>
    <w:rsid w:val="00F678ED"/>
    <w:rsid w:val="00F67BB0"/>
    <w:rsid w:val="00F67E66"/>
    <w:rsid w:val="00F7120E"/>
    <w:rsid w:val="00F7170F"/>
    <w:rsid w:val="00F7239B"/>
    <w:rsid w:val="00F73258"/>
    <w:rsid w:val="00F74AF9"/>
    <w:rsid w:val="00F75089"/>
    <w:rsid w:val="00F762D7"/>
    <w:rsid w:val="00F7660E"/>
    <w:rsid w:val="00F77461"/>
    <w:rsid w:val="00F77B99"/>
    <w:rsid w:val="00F82278"/>
    <w:rsid w:val="00F8253F"/>
    <w:rsid w:val="00F82EFB"/>
    <w:rsid w:val="00F82F08"/>
    <w:rsid w:val="00F82FA3"/>
    <w:rsid w:val="00F83C65"/>
    <w:rsid w:val="00F8408C"/>
    <w:rsid w:val="00F843C7"/>
    <w:rsid w:val="00F861DB"/>
    <w:rsid w:val="00F8730A"/>
    <w:rsid w:val="00F87495"/>
    <w:rsid w:val="00F876CA"/>
    <w:rsid w:val="00F90E90"/>
    <w:rsid w:val="00F914D5"/>
    <w:rsid w:val="00F91624"/>
    <w:rsid w:val="00F92260"/>
    <w:rsid w:val="00F93A90"/>
    <w:rsid w:val="00F93FC4"/>
    <w:rsid w:val="00FA04C6"/>
    <w:rsid w:val="00FA1ECA"/>
    <w:rsid w:val="00FA2106"/>
    <w:rsid w:val="00FA2DFC"/>
    <w:rsid w:val="00FA340D"/>
    <w:rsid w:val="00FA3B90"/>
    <w:rsid w:val="00FA40E8"/>
    <w:rsid w:val="00FA4D42"/>
    <w:rsid w:val="00FA4F7B"/>
    <w:rsid w:val="00FA522A"/>
    <w:rsid w:val="00FA6103"/>
    <w:rsid w:val="00FA740E"/>
    <w:rsid w:val="00FA784A"/>
    <w:rsid w:val="00FA796F"/>
    <w:rsid w:val="00FB3053"/>
    <w:rsid w:val="00FB3EB1"/>
    <w:rsid w:val="00FB65A9"/>
    <w:rsid w:val="00FB75CC"/>
    <w:rsid w:val="00FB77A4"/>
    <w:rsid w:val="00FC07E3"/>
    <w:rsid w:val="00FC19EC"/>
    <w:rsid w:val="00FC1AD5"/>
    <w:rsid w:val="00FC2B65"/>
    <w:rsid w:val="00FC2CE7"/>
    <w:rsid w:val="00FC3118"/>
    <w:rsid w:val="00FC5445"/>
    <w:rsid w:val="00FC7253"/>
    <w:rsid w:val="00FD07CD"/>
    <w:rsid w:val="00FD0849"/>
    <w:rsid w:val="00FD0A14"/>
    <w:rsid w:val="00FD157B"/>
    <w:rsid w:val="00FD24A6"/>
    <w:rsid w:val="00FD2969"/>
    <w:rsid w:val="00FD29E3"/>
    <w:rsid w:val="00FD3DAE"/>
    <w:rsid w:val="00FD4B0A"/>
    <w:rsid w:val="00FD5A55"/>
    <w:rsid w:val="00FD6073"/>
    <w:rsid w:val="00FD67A6"/>
    <w:rsid w:val="00FD73A7"/>
    <w:rsid w:val="00FD7D3F"/>
    <w:rsid w:val="00FE1079"/>
    <w:rsid w:val="00FE11D9"/>
    <w:rsid w:val="00FE11F8"/>
    <w:rsid w:val="00FE1F26"/>
    <w:rsid w:val="00FE36A4"/>
    <w:rsid w:val="00FE4E6A"/>
    <w:rsid w:val="00FE5A79"/>
    <w:rsid w:val="00FF0B2F"/>
    <w:rsid w:val="00FF0B6A"/>
    <w:rsid w:val="00FF13A1"/>
    <w:rsid w:val="00FF26BA"/>
    <w:rsid w:val="00FF2877"/>
    <w:rsid w:val="00FF44B0"/>
    <w:rsid w:val="00FF4EB5"/>
    <w:rsid w:val="00FF5C04"/>
    <w:rsid w:val="00FF6556"/>
    <w:rsid w:val="00FF7776"/>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9F157A2"/>
  <w15:chartTrackingRefBased/>
  <w15:docId w15:val="{23E12BD0-CE23-424E-B171-A9D7B9F38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color w:val="58595B"/>
        <w:szCs w:val="22"/>
        <w:lang w:val="nl-BE"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iPriority="1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nhideWhenUsed="1"/>
    <w:lsdException w:name="List Bullet 5" w:semiHidden="1" w:unhideWhenUsed="1"/>
    <w:lsdException w:name="List Number 2" w:semiHidden="1" w:uiPriority="11" w:unhideWhenUsed="1"/>
    <w:lsdException w:name="List Number 3" w:semiHidden="1" w:uiPriority="1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7"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6A2B32"/>
  </w:style>
  <w:style w:type="paragraph" w:styleId="Heading1">
    <w:name w:val="heading 1"/>
    <w:aliases w:val="T1 OHEJP,T1 Sciensano,T1"/>
    <w:basedOn w:val="Normal"/>
    <w:next w:val="BodyOHEJP"/>
    <w:link w:val="Heading1Char"/>
    <w:uiPriority w:val="9"/>
    <w:qFormat/>
    <w:rsid w:val="00A95BA1"/>
    <w:pPr>
      <w:keepNext/>
      <w:keepLines/>
      <w:numPr>
        <w:numId w:val="3"/>
      </w:numPr>
      <w:suppressAutoHyphens/>
      <w:contextualSpacing/>
      <w:jc w:val="left"/>
      <w:outlineLvl w:val="0"/>
    </w:pPr>
    <w:rPr>
      <w:rFonts w:eastAsiaTheme="majorEastAsia" w:cstheme="majorBidi"/>
      <w:b/>
      <w:bCs/>
      <w:color w:val="00679C"/>
      <w:spacing w:val="20"/>
      <w:sz w:val="22"/>
      <w:szCs w:val="28"/>
    </w:rPr>
  </w:style>
  <w:style w:type="paragraph" w:styleId="Heading2">
    <w:name w:val="heading 2"/>
    <w:aliases w:val="T2 OHEJP,T2 Sciensano,T2"/>
    <w:basedOn w:val="Normal"/>
    <w:next w:val="BodyOHEJP"/>
    <w:link w:val="Heading2Char"/>
    <w:uiPriority w:val="9"/>
    <w:qFormat/>
    <w:rsid w:val="00801911"/>
    <w:pPr>
      <w:keepNext/>
      <w:keepLines/>
      <w:numPr>
        <w:ilvl w:val="1"/>
        <w:numId w:val="3"/>
      </w:numPr>
      <w:suppressAutoHyphens/>
      <w:spacing w:before="200" w:after="300" w:line="240" w:lineRule="auto"/>
      <w:contextualSpacing/>
      <w:jc w:val="left"/>
      <w:outlineLvl w:val="1"/>
    </w:pPr>
    <w:rPr>
      <w:rFonts w:eastAsiaTheme="majorEastAsia" w:cstheme="majorBidi"/>
      <w:b/>
      <w:bCs/>
      <w:color w:val="F47A31"/>
      <w:spacing w:val="20"/>
      <w:sz w:val="22"/>
      <w:szCs w:val="26"/>
    </w:rPr>
  </w:style>
  <w:style w:type="paragraph" w:styleId="Heading3">
    <w:name w:val="heading 3"/>
    <w:aliases w:val="T3 OHEJP,T3 Sciensano,T3"/>
    <w:basedOn w:val="Normal"/>
    <w:next w:val="BodyOHEJP"/>
    <w:link w:val="Heading3Char"/>
    <w:uiPriority w:val="9"/>
    <w:qFormat/>
    <w:rsid w:val="00801911"/>
    <w:pPr>
      <w:keepNext/>
      <w:keepLines/>
      <w:numPr>
        <w:ilvl w:val="2"/>
        <w:numId w:val="3"/>
      </w:numPr>
      <w:suppressAutoHyphens/>
      <w:spacing w:before="200" w:after="100"/>
      <w:ind w:left="357"/>
      <w:contextualSpacing/>
      <w:jc w:val="left"/>
      <w:outlineLvl w:val="2"/>
    </w:pPr>
    <w:rPr>
      <w:rFonts w:eastAsiaTheme="majorEastAsia" w:cstheme="majorBidi"/>
      <w:b/>
      <w:bCs/>
      <w:color w:val="00679C"/>
      <w:sz w:val="22"/>
    </w:rPr>
  </w:style>
  <w:style w:type="paragraph" w:styleId="Heading4">
    <w:name w:val="heading 4"/>
    <w:aliases w:val="T4 OHEJP,T4 Sciensano,T4"/>
    <w:basedOn w:val="Normal"/>
    <w:next w:val="BodyOHEJP"/>
    <w:link w:val="Heading4Char"/>
    <w:uiPriority w:val="9"/>
    <w:qFormat/>
    <w:rsid w:val="00801911"/>
    <w:pPr>
      <w:keepNext/>
      <w:keepLines/>
      <w:numPr>
        <w:ilvl w:val="3"/>
        <w:numId w:val="3"/>
      </w:numPr>
      <w:suppressAutoHyphens/>
      <w:spacing w:before="200" w:after="100"/>
      <w:contextualSpacing/>
      <w:jc w:val="left"/>
      <w:outlineLvl w:val="3"/>
    </w:pPr>
    <w:rPr>
      <w:rFonts w:eastAsiaTheme="majorEastAsia" w:cstheme="majorBidi"/>
      <w:b/>
      <w:bCs/>
      <w:i/>
      <w:iCs/>
      <w:color w:val="00334E" w:themeColor="text1" w:themeShade="80"/>
      <w:sz w:val="22"/>
    </w:rPr>
  </w:style>
  <w:style w:type="paragraph" w:styleId="Heading5">
    <w:name w:val="heading 5"/>
    <w:aliases w:val="T5 OHEJP,T5 Sciensano,T5"/>
    <w:basedOn w:val="Normal"/>
    <w:next w:val="BodyOHEJP"/>
    <w:link w:val="Heading5Char"/>
    <w:uiPriority w:val="9"/>
    <w:qFormat/>
    <w:rsid w:val="00801C36"/>
    <w:pPr>
      <w:keepNext/>
      <w:keepLines/>
      <w:numPr>
        <w:ilvl w:val="4"/>
        <w:numId w:val="3"/>
      </w:numPr>
      <w:suppressAutoHyphens/>
      <w:spacing w:before="200" w:after="100"/>
      <w:contextualSpacing/>
      <w:outlineLvl w:val="4"/>
    </w:pPr>
    <w:rPr>
      <w:rFonts w:eastAsiaTheme="majorEastAsia" w:cstheme="majorBidi"/>
      <w:b/>
      <w:color w:val="00334E" w:themeColor="text1" w:themeShade="80"/>
      <w:sz w:val="22"/>
    </w:rPr>
  </w:style>
  <w:style w:type="paragraph" w:styleId="Heading6">
    <w:name w:val="heading 6"/>
    <w:basedOn w:val="Normal"/>
    <w:next w:val="Normal"/>
    <w:link w:val="Heading6Char"/>
    <w:uiPriority w:val="9"/>
    <w:semiHidden/>
    <w:qFormat/>
    <w:rsid w:val="00901205"/>
    <w:pPr>
      <w:keepNext/>
      <w:keepLines/>
      <w:spacing w:before="200"/>
      <w:outlineLvl w:val="5"/>
    </w:pPr>
    <w:rPr>
      <w:rFonts w:asciiTheme="majorHAnsi" w:eastAsiaTheme="majorEastAsia" w:hAnsiTheme="majorHAnsi" w:cstheme="majorBidi"/>
      <w:i/>
      <w:iCs/>
      <w:color w:val="00334D" w:themeColor="accent1" w:themeShade="7F"/>
    </w:rPr>
  </w:style>
  <w:style w:type="paragraph" w:styleId="Heading7">
    <w:name w:val="heading 7"/>
    <w:basedOn w:val="Normal"/>
    <w:next w:val="Normal"/>
    <w:link w:val="Heading7Char"/>
    <w:uiPriority w:val="9"/>
    <w:semiHidden/>
    <w:unhideWhenUsed/>
    <w:qFormat/>
    <w:rsid w:val="00901205"/>
    <w:pPr>
      <w:keepNext/>
      <w:keepLines/>
      <w:spacing w:before="200"/>
      <w:outlineLvl w:val="6"/>
    </w:pPr>
    <w:rPr>
      <w:rFonts w:asciiTheme="majorHAnsi" w:eastAsiaTheme="majorEastAsia" w:hAnsiTheme="majorHAnsi" w:cstheme="majorBidi"/>
      <w:i/>
      <w:iCs/>
      <w:color w:val="00A1F4" w:themeColor="text1" w:themeTint="BF"/>
    </w:rPr>
  </w:style>
  <w:style w:type="paragraph" w:styleId="Heading8">
    <w:name w:val="heading 8"/>
    <w:basedOn w:val="Normal"/>
    <w:next w:val="Normal"/>
    <w:link w:val="Heading8Char"/>
    <w:uiPriority w:val="9"/>
    <w:semiHidden/>
    <w:unhideWhenUsed/>
    <w:qFormat/>
    <w:rsid w:val="00901205"/>
    <w:pPr>
      <w:keepNext/>
      <w:keepLines/>
      <w:spacing w:before="200"/>
      <w:outlineLvl w:val="7"/>
    </w:pPr>
    <w:rPr>
      <w:rFonts w:asciiTheme="majorHAnsi" w:eastAsiaTheme="majorEastAsia" w:hAnsiTheme="majorHAnsi" w:cstheme="majorBidi"/>
      <w:color w:val="00A1F4" w:themeColor="text1" w:themeTint="BF"/>
      <w:szCs w:val="20"/>
    </w:rPr>
  </w:style>
  <w:style w:type="paragraph" w:styleId="Heading9">
    <w:name w:val="heading 9"/>
    <w:basedOn w:val="Normal"/>
    <w:next w:val="Normal"/>
    <w:link w:val="Heading9Char"/>
    <w:uiPriority w:val="9"/>
    <w:semiHidden/>
    <w:unhideWhenUsed/>
    <w:qFormat/>
    <w:rsid w:val="00901205"/>
    <w:pPr>
      <w:keepNext/>
      <w:keepLines/>
      <w:spacing w:before="200"/>
      <w:outlineLvl w:val="8"/>
    </w:pPr>
    <w:rPr>
      <w:rFonts w:asciiTheme="majorHAnsi" w:eastAsiaTheme="majorEastAsia" w:hAnsiTheme="majorHAnsi" w:cstheme="majorBidi"/>
      <w:i/>
      <w:iCs/>
      <w:color w:val="00A1F4"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5068"/>
    <w:pPr>
      <w:spacing w:line="240" w:lineRule="auto"/>
      <w:contextualSpacing/>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068"/>
    <w:rPr>
      <w:rFonts w:ascii="Tahoma" w:hAnsi="Tahoma" w:cs="Tahoma"/>
      <w:sz w:val="16"/>
      <w:szCs w:val="16"/>
      <w:lang w:val="nl-BE"/>
    </w:rPr>
  </w:style>
  <w:style w:type="paragraph" w:customStyle="1" w:styleId="BodyOHEJP">
    <w:name w:val="Body OHEJP"/>
    <w:basedOn w:val="Normal"/>
    <w:qFormat/>
    <w:rsid w:val="00801C36"/>
    <w:pPr>
      <w:contextualSpacing/>
    </w:pPr>
    <w:rPr>
      <w:color w:val="004C74" w:themeColor="text1" w:themeShade="BF"/>
    </w:rPr>
  </w:style>
  <w:style w:type="paragraph" w:styleId="IntenseQuote">
    <w:name w:val="Intense Quote"/>
    <w:basedOn w:val="Normal"/>
    <w:next w:val="Normal"/>
    <w:link w:val="IntenseQuoteChar"/>
    <w:uiPriority w:val="30"/>
    <w:rsid w:val="00973242"/>
    <w:pPr>
      <w:pBdr>
        <w:top w:val="single" w:sz="4" w:space="10" w:color="00679C"/>
        <w:bottom w:val="single" w:sz="4" w:space="10" w:color="00679C"/>
      </w:pBdr>
      <w:spacing w:before="360" w:after="360"/>
      <w:ind w:left="864" w:right="864"/>
      <w:jc w:val="center"/>
    </w:pPr>
    <w:rPr>
      <w:i/>
      <w:iCs/>
      <w:color w:val="00679C"/>
    </w:rPr>
  </w:style>
  <w:style w:type="character" w:customStyle="1" w:styleId="IntenseQuoteChar">
    <w:name w:val="Intense Quote Char"/>
    <w:basedOn w:val="DefaultParagraphFont"/>
    <w:link w:val="IntenseQuote"/>
    <w:uiPriority w:val="30"/>
    <w:rsid w:val="00973242"/>
    <w:rPr>
      <w:i/>
      <w:iCs/>
      <w:color w:val="00679C"/>
      <w:lang w:val="nl-BE"/>
    </w:rPr>
  </w:style>
  <w:style w:type="character" w:styleId="BookTitle">
    <w:name w:val="Book Title"/>
    <w:basedOn w:val="DefaultParagraphFont"/>
    <w:uiPriority w:val="33"/>
    <w:qFormat/>
    <w:rsid w:val="006510FA"/>
    <w:rPr>
      <w:b/>
      <w:bCs/>
      <w:smallCaps/>
      <w:spacing w:val="5"/>
      <w:lang w:val="nl-BE"/>
    </w:rPr>
  </w:style>
  <w:style w:type="character" w:styleId="IntenseReference">
    <w:name w:val="Intense Reference"/>
    <w:basedOn w:val="DefaultParagraphFont"/>
    <w:uiPriority w:val="32"/>
    <w:rsid w:val="00973242"/>
    <w:rPr>
      <w:b/>
      <w:bCs/>
      <w:smallCaps/>
      <w:color w:val="00679C"/>
      <w:spacing w:val="5"/>
      <w:lang w:val="nl-BE"/>
    </w:rPr>
  </w:style>
  <w:style w:type="paragraph" w:styleId="Footer">
    <w:name w:val="footer"/>
    <w:basedOn w:val="Normal"/>
    <w:link w:val="FooterChar"/>
    <w:uiPriority w:val="99"/>
    <w:rsid w:val="00422096"/>
    <w:pPr>
      <w:tabs>
        <w:tab w:val="center" w:pos="4513"/>
        <w:tab w:val="right" w:pos="9026"/>
      </w:tabs>
      <w:spacing w:line="240" w:lineRule="auto"/>
      <w:contextualSpacing/>
    </w:pPr>
  </w:style>
  <w:style w:type="character" w:customStyle="1" w:styleId="FooterChar">
    <w:name w:val="Footer Char"/>
    <w:basedOn w:val="DefaultParagraphFont"/>
    <w:link w:val="Footer"/>
    <w:uiPriority w:val="99"/>
    <w:rsid w:val="00422096"/>
    <w:rPr>
      <w:lang w:val="nl-BE"/>
    </w:rPr>
  </w:style>
  <w:style w:type="character" w:styleId="FootnoteReference">
    <w:name w:val="footnote reference"/>
    <w:aliases w:val="Footnote Reference Sciensano"/>
    <w:basedOn w:val="DefaultParagraphFont"/>
    <w:uiPriority w:val="18"/>
    <w:rsid w:val="00973242"/>
    <w:rPr>
      <w:rFonts w:ascii="Arial" w:hAnsi="Arial"/>
      <w:color w:val="00679C"/>
      <w:sz w:val="17"/>
      <w:vertAlign w:val="superscript"/>
      <w:lang w:val="nl-BE"/>
    </w:rPr>
  </w:style>
  <w:style w:type="paragraph" w:styleId="FootnoteText">
    <w:name w:val="footnote text"/>
    <w:aliases w:val="Footnote Text Sciensano"/>
    <w:basedOn w:val="Normal"/>
    <w:link w:val="FootnoteTextChar"/>
    <w:uiPriority w:val="18"/>
    <w:rsid w:val="00D2082B"/>
    <w:pPr>
      <w:suppressAutoHyphens/>
      <w:spacing w:line="240" w:lineRule="auto"/>
      <w:contextualSpacing/>
    </w:pPr>
    <w:rPr>
      <w:sz w:val="17"/>
      <w:szCs w:val="20"/>
    </w:rPr>
  </w:style>
  <w:style w:type="character" w:customStyle="1" w:styleId="FootnoteTextChar">
    <w:name w:val="Footnote Text Char"/>
    <w:aliases w:val="Footnote Text Sciensano Char"/>
    <w:basedOn w:val="DefaultParagraphFont"/>
    <w:link w:val="FootnoteText"/>
    <w:uiPriority w:val="18"/>
    <w:rsid w:val="004C0852"/>
    <w:rPr>
      <w:sz w:val="17"/>
      <w:szCs w:val="20"/>
      <w:lang w:val="nl-BE"/>
    </w:rPr>
  </w:style>
  <w:style w:type="table" w:customStyle="1" w:styleId="TableGridLight1">
    <w:name w:val="Table Grid Light1"/>
    <w:basedOn w:val="TableNormal"/>
    <w:uiPriority w:val="40"/>
    <w:rsid w:val="0076109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344B2E"/>
    <w:pPr>
      <w:tabs>
        <w:tab w:val="center" w:pos="4513"/>
        <w:tab w:val="right" w:pos="9026"/>
      </w:tabs>
      <w:spacing w:line="240" w:lineRule="auto"/>
      <w:contextualSpacing/>
    </w:pPr>
  </w:style>
  <w:style w:type="character" w:customStyle="1" w:styleId="HeaderChar">
    <w:name w:val="Header Char"/>
    <w:basedOn w:val="DefaultParagraphFont"/>
    <w:link w:val="Header"/>
    <w:uiPriority w:val="99"/>
    <w:rsid w:val="00344B2E"/>
    <w:rPr>
      <w:lang w:val="nl-BE"/>
    </w:rPr>
  </w:style>
  <w:style w:type="character" w:customStyle="1" w:styleId="Heading1Char">
    <w:name w:val="Heading 1 Char"/>
    <w:aliases w:val="T1 OHEJP Char,T1 Sciensano Char,T1 Char"/>
    <w:basedOn w:val="DefaultParagraphFont"/>
    <w:link w:val="Heading1"/>
    <w:uiPriority w:val="9"/>
    <w:rsid w:val="00A95BA1"/>
    <w:rPr>
      <w:rFonts w:eastAsiaTheme="majorEastAsia" w:cstheme="majorBidi"/>
      <w:b/>
      <w:bCs/>
      <w:color w:val="00679C"/>
      <w:spacing w:val="20"/>
      <w:sz w:val="22"/>
      <w:szCs w:val="28"/>
    </w:rPr>
  </w:style>
  <w:style w:type="character" w:customStyle="1" w:styleId="Heading2Char">
    <w:name w:val="Heading 2 Char"/>
    <w:aliases w:val="T2 OHEJP Char,T2 Sciensano Char,T2 Char"/>
    <w:basedOn w:val="DefaultParagraphFont"/>
    <w:link w:val="Heading2"/>
    <w:uiPriority w:val="9"/>
    <w:rsid w:val="00801911"/>
    <w:rPr>
      <w:rFonts w:eastAsiaTheme="majorEastAsia" w:cstheme="majorBidi"/>
      <w:b/>
      <w:bCs/>
      <w:color w:val="F47A31"/>
      <w:spacing w:val="20"/>
      <w:sz w:val="22"/>
      <w:szCs w:val="26"/>
    </w:rPr>
  </w:style>
  <w:style w:type="character" w:customStyle="1" w:styleId="Heading3Char">
    <w:name w:val="Heading 3 Char"/>
    <w:aliases w:val="T3 OHEJP Char,T3 Sciensano Char,T3 Char"/>
    <w:basedOn w:val="DefaultParagraphFont"/>
    <w:link w:val="Heading3"/>
    <w:uiPriority w:val="9"/>
    <w:rsid w:val="00801911"/>
    <w:rPr>
      <w:rFonts w:eastAsiaTheme="majorEastAsia" w:cstheme="majorBidi"/>
      <w:b/>
      <w:bCs/>
      <w:color w:val="00679C"/>
      <w:sz w:val="22"/>
    </w:rPr>
  </w:style>
  <w:style w:type="character" w:customStyle="1" w:styleId="Heading4Char">
    <w:name w:val="Heading 4 Char"/>
    <w:aliases w:val="T4 OHEJP Char,T4 Sciensano Char,T4 Char"/>
    <w:basedOn w:val="DefaultParagraphFont"/>
    <w:link w:val="Heading4"/>
    <w:uiPriority w:val="9"/>
    <w:rsid w:val="00801911"/>
    <w:rPr>
      <w:rFonts w:eastAsiaTheme="majorEastAsia" w:cstheme="majorBidi"/>
      <w:b/>
      <w:bCs/>
      <w:i/>
      <w:iCs/>
      <w:color w:val="00334E" w:themeColor="text1" w:themeShade="80"/>
      <w:sz w:val="22"/>
    </w:rPr>
  </w:style>
  <w:style w:type="character" w:customStyle="1" w:styleId="Heading5Char">
    <w:name w:val="Heading 5 Char"/>
    <w:aliases w:val="T5 OHEJP Char,T5 Sciensano Char,T5 Char"/>
    <w:basedOn w:val="DefaultParagraphFont"/>
    <w:link w:val="Heading5"/>
    <w:uiPriority w:val="9"/>
    <w:rsid w:val="00801C36"/>
    <w:rPr>
      <w:rFonts w:eastAsiaTheme="majorEastAsia" w:cstheme="majorBidi"/>
      <w:b/>
      <w:color w:val="00334E" w:themeColor="text1" w:themeShade="80"/>
      <w:sz w:val="22"/>
    </w:rPr>
  </w:style>
  <w:style w:type="character" w:styleId="Hyperlink">
    <w:name w:val="Hyperlink"/>
    <w:basedOn w:val="DefaultParagraphFont"/>
    <w:uiPriority w:val="99"/>
    <w:unhideWhenUsed/>
    <w:rsid w:val="00973242"/>
    <w:rPr>
      <w:color w:val="00679C"/>
      <w:u w:val="single"/>
      <w:lang w:val="nl-BE"/>
    </w:rPr>
  </w:style>
  <w:style w:type="paragraph" w:styleId="ListBullet">
    <w:name w:val="List Bullet"/>
    <w:aliases w:val="Bullet level 1 OHEJP"/>
    <w:basedOn w:val="Normal"/>
    <w:uiPriority w:val="10"/>
    <w:qFormat/>
    <w:rsid w:val="00801C36"/>
    <w:pPr>
      <w:numPr>
        <w:numId w:val="1"/>
      </w:numPr>
    </w:pPr>
    <w:rPr>
      <w:color w:val="004C74" w:themeColor="text1" w:themeShade="BF"/>
    </w:rPr>
  </w:style>
  <w:style w:type="paragraph" w:styleId="ListBullet2">
    <w:name w:val="List Bullet 2"/>
    <w:aliases w:val="Bullet level 2 Sciensano"/>
    <w:basedOn w:val="Normal"/>
    <w:uiPriority w:val="10"/>
    <w:rsid w:val="00973242"/>
    <w:pPr>
      <w:numPr>
        <w:numId w:val="8"/>
      </w:numPr>
    </w:pPr>
  </w:style>
  <w:style w:type="paragraph" w:styleId="ListBullet3">
    <w:name w:val="List Bullet 3"/>
    <w:aliases w:val="Bullet level 3 Sciensano"/>
    <w:basedOn w:val="Normal"/>
    <w:uiPriority w:val="10"/>
    <w:rsid w:val="003023F0"/>
    <w:pPr>
      <w:numPr>
        <w:ilvl w:val="2"/>
        <w:numId w:val="1"/>
      </w:numPr>
      <w:contextualSpacing/>
    </w:pPr>
  </w:style>
  <w:style w:type="paragraph" w:styleId="ListParagraph">
    <w:name w:val="List Paragraph"/>
    <w:aliases w:val="Title 2,List Paragraph1"/>
    <w:basedOn w:val="Normal"/>
    <w:link w:val="ListParagraphChar"/>
    <w:uiPriority w:val="34"/>
    <w:qFormat/>
    <w:rsid w:val="009B622A"/>
    <w:pPr>
      <w:ind w:left="720"/>
      <w:contextualSpacing/>
    </w:pPr>
  </w:style>
  <w:style w:type="paragraph" w:styleId="NormalWeb">
    <w:name w:val="Normal (Web)"/>
    <w:basedOn w:val="Normal"/>
    <w:uiPriority w:val="99"/>
    <w:semiHidden/>
    <w:unhideWhenUsed/>
    <w:rsid w:val="00AB4A38"/>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PlaceholderText">
    <w:name w:val="Placeholder Text"/>
    <w:basedOn w:val="DefaultParagraphFont"/>
    <w:uiPriority w:val="99"/>
    <w:semiHidden/>
    <w:rsid w:val="0084062F"/>
    <w:rPr>
      <w:color w:val="808080"/>
      <w:lang w:val="nl-BE"/>
    </w:rPr>
  </w:style>
  <w:style w:type="paragraph" w:customStyle="1" w:styleId="AddressOHEJP">
    <w:name w:val="Address OHEJP"/>
    <w:basedOn w:val="Normal"/>
    <w:uiPriority w:val="14"/>
    <w:qFormat/>
    <w:rsid w:val="00F77B99"/>
    <w:pPr>
      <w:tabs>
        <w:tab w:val="left" w:pos="5103"/>
      </w:tabs>
      <w:spacing w:after="120" w:line="240" w:lineRule="auto"/>
      <w:contextualSpacing/>
    </w:pPr>
  </w:style>
  <w:style w:type="numbering" w:customStyle="1" w:styleId="SciensanoListBullets">
    <w:name w:val="Sciensano List Bullets"/>
    <w:uiPriority w:val="99"/>
    <w:rsid w:val="003023F0"/>
    <w:pPr>
      <w:numPr>
        <w:numId w:val="1"/>
      </w:numPr>
    </w:pPr>
  </w:style>
  <w:style w:type="numbering" w:customStyle="1" w:styleId="SciensanoListNumber">
    <w:name w:val="Sciensano List Number"/>
    <w:uiPriority w:val="99"/>
    <w:rsid w:val="00D43E8D"/>
  </w:style>
  <w:style w:type="table" w:customStyle="1" w:styleId="SciensanoTable">
    <w:name w:val="Sciensano Table"/>
    <w:basedOn w:val="TableNormal"/>
    <w:uiPriority w:val="99"/>
    <w:rsid w:val="007733FA"/>
    <w:pPr>
      <w:spacing w:line="240" w:lineRule="auto"/>
      <w:jc w:val="center"/>
    </w:pPr>
    <w:tblPr>
      <w:tblStyleRowBandSize w:val="1"/>
      <w:tblBorders>
        <w:insideH w:val="single" w:sz="4" w:space="0" w:color="BCCF00"/>
      </w:tblBorders>
    </w:tblPr>
    <w:tblStylePr w:type="firstRow">
      <w:rPr>
        <w:rFonts w:ascii="Arial" w:hAnsi="Arial"/>
        <w:b/>
        <w:color w:val="FFFFFF"/>
        <w:sz w:val="20"/>
      </w:rPr>
      <w:tblPr/>
      <w:tcPr>
        <w:shd w:val="clear" w:color="auto" w:fill="3AAA35"/>
      </w:tcPr>
    </w:tblStylePr>
    <w:tblStylePr w:type="lastRow">
      <w:rPr>
        <w:rFonts w:ascii="Arial" w:hAnsi="Arial"/>
        <w:b w:val="0"/>
        <w:i w:val="0"/>
        <w:caps/>
        <w:smallCaps w:val="0"/>
        <w:color w:val="58595B"/>
        <w:sz w:val="20"/>
      </w:rPr>
      <w:tblPr/>
      <w:tcPr>
        <w:shd w:val="clear" w:color="auto" w:fill="BCCF00"/>
      </w:tcPr>
    </w:tblStylePr>
    <w:tblStylePr w:type="firstCol">
      <w:pPr>
        <w:wordWrap/>
        <w:jc w:val="left"/>
      </w:pPr>
    </w:tblStylePr>
    <w:tblStylePr w:type="band1Horz">
      <w:rPr>
        <w:rFonts w:ascii="Arial" w:hAnsi="Arial"/>
        <w:color w:val="58595B"/>
        <w:sz w:val="20"/>
      </w:rPr>
    </w:tblStylePr>
    <w:tblStylePr w:type="band2Horz">
      <w:rPr>
        <w:rFonts w:ascii="Arial" w:hAnsi="Arial"/>
        <w:color w:val="58595B"/>
      </w:rPr>
    </w:tblStylePr>
  </w:style>
  <w:style w:type="paragraph" w:customStyle="1" w:styleId="TableHeaderStyleSciensano">
    <w:name w:val="Table Header Style Sciensano"/>
    <w:basedOn w:val="Normal"/>
    <w:uiPriority w:val="16"/>
    <w:qFormat/>
    <w:rsid w:val="00421CB1"/>
    <w:pPr>
      <w:suppressAutoHyphens/>
      <w:spacing w:line="240" w:lineRule="auto"/>
      <w:contextualSpacing/>
    </w:pPr>
    <w:rPr>
      <w:b/>
      <w:color w:val="FFFFFF" w:themeColor="background1"/>
    </w:rPr>
  </w:style>
  <w:style w:type="numbering" w:customStyle="1" w:styleId="ScienscanoListNumbers">
    <w:name w:val="Scienscano List Numbers"/>
    <w:uiPriority w:val="99"/>
    <w:rsid w:val="00571889"/>
    <w:pPr>
      <w:numPr>
        <w:numId w:val="2"/>
      </w:numPr>
    </w:pPr>
  </w:style>
  <w:style w:type="table" w:styleId="TableGrid">
    <w:name w:val="Table Grid"/>
    <w:basedOn w:val="TableNormal"/>
    <w:uiPriority w:val="39"/>
    <w:rsid w:val="009600C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BodyOHEJP"/>
    <w:uiPriority w:val="99"/>
    <w:unhideWhenUsed/>
    <w:rsid w:val="009528F7"/>
    <w:pPr>
      <w:suppressAutoHyphens/>
      <w:ind w:right="567"/>
      <w:contextualSpacing/>
    </w:pPr>
    <w:rPr>
      <w:sz w:val="18"/>
    </w:rPr>
  </w:style>
  <w:style w:type="paragraph" w:styleId="TOCHeading">
    <w:name w:val="TOC Heading"/>
    <w:basedOn w:val="Heading1"/>
    <w:next w:val="BodyOHEJP"/>
    <w:uiPriority w:val="39"/>
    <w:qFormat/>
    <w:rsid w:val="00CF2431"/>
    <w:pPr>
      <w:numPr>
        <w:numId w:val="0"/>
      </w:numPr>
      <w:spacing w:before="480"/>
      <w:contextualSpacing w:val="0"/>
      <w:outlineLvl w:val="9"/>
    </w:pPr>
    <w:rPr>
      <w:lang w:eastAsia="ja-JP"/>
    </w:rPr>
  </w:style>
  <w:style w:type="paragraph" w:styleId="EndnoteText">
    <w:name w:val="endnote text"/>
    <w:aliases w:val="Endnote Text Sciensano"/>
    <w:basedOn w:val="Normal"/>
    <w:link w:val="EndnoteTextChar"/>
    <w:uiPriority w:val="99"/>
    <w:rsid w:val="00370383"/>
    <w:pPr>
      <w:spacing w:line="240" w:lineRule="auto"/>
    </w:pPr>
    <w:rPr>
      <w:sz w:val="17"/>
      <w:szCs w:val="20"/>
    </w:rPr>
  </w:style>
  <w:style w:type="character" w:customStyle="1" w:styleId="EndnoteTextChar">
    <w:name w:val="Endnote Text Char"/>
    <w:aliases w:val="Endnote Text Sciensano Char"/>
    <w:basedOn w:val="DefaultParagraphFont"/>
    <w:link w:val="EndnoteText"/>
    <w:uiPriority w:val="99"/>
    <w:rsid w:val="004C0852"/>
    <w:rPr>
      <w:sz w:val="17"/>
      <w:szCs w:val="20"/>
      <w:lang w:val="nl-BE"/>
    </w:rPr>
  </w:style>
  <w:style w:type="character" w:styleId="EndnoteReference">
    <w:name w:val="endnote reference"/>
    <w:basedOn w:val="DefaultParagraphFont"/>
    <w:uiPriority w:val="18"/>
    <w:semiHidden/>
    <w:rsid w:val="00E173E9"/>
    <w:rPr>
      <w:vertAlign w:val="superscript"/>
      <w:lang w:val="nl-BE"/>
    </w:rPr>
  </w:style>
  <w:style w:type="paragraph" w:styleId="NoSpacing">
    <w:name w:val="No Spacing"/>
    <w:uiPriority w:val="17"/>
    <w:semiHidden/>
    <w:qFormat/>
    <w:rsid w:val="00034DE5"/>
    <w:pPr>
      <w:spacing w:line="240" w:lineRule="auto"/>
    </w:pPr>
  </w:style>
  <w:style w:type="character" w:styleId="SubtleEmphasis">
    <w:name w:val="Subtle Emphasis"/>
    <w:basedOn w:val="DefaultParagraphFont"/>
    <w:uiPriority w:val="19"/>
    <w:qFormat/>
    <w:rsid w:val="00034DE5"/>
    <w:rPr>
      <w:i/>
      <w:iCs/>
      <w:color w:val="4EC2FF" w:themeColor="text1" w:themeTint="7F"/>
      <w:lang w:val="nl-BE"/>
    </w:rPr>
  </w:style>
  <w:style w:type="paragraph" w:customStyle="1" w:styleId="Title1OHEJP">
    <w:name w:val="Title 1 OHEJP"/>
    <w:basedOn w:val="Normal"/>
    <w:next w:val="BodyOHEJP"/>
    <w:autoRedefine/>
    <w:qFormat/>
    <w:rsid w:val="00973242"/>
    <w:pPr>
      <w:pBdr>
        <w:bottom w:val="single" w:sz="8" w:space="1" w:color="00679C"/>
      </w:pBdr>
      <w:contextualSpacing/>
      <w:jc w:val="center"/>
    </w:pPr>
    <w:rPr>
      <w:caps/>
      <w:color w:val="00679C"/>
      <w:sz w:val="36"/>
    </w:rPr>
  </w:style>
  <w:style w:type="paragraph" w:customStyle="1" w:styleId="ChapterHeaderOHEJP">
    <w:name w:val="Chapter Header OHEJP"/>
    <w:basedOn w:val="BodyOHEJP"/>
    <w:uiPriority w:val="14"/>
    <w:qFormat/>
    <w:rsid w:val="009D2953"/>
    <w:pPr>
      <w:jc w:val="center"/>
    </w:pPr>
    <w:rPr>
      <w:caps/>
      <w:color w:val="A5A5A5"/>
    </w:rPr>
  </w:style>
  <w:style w:type="paragraph" w:customStyle="1" w:styleId="AbbreviationsOHEJP">
    <w:name w:val="Abbreviations OHEJP"/>
    <w:basedOn w:val="BodyOHEJP"/>
    <w:next w:val="BodyOHEJP"/>
    <w:uiPriority w:val="17"/>
    <w:rsid w:val="00973242"/>
    <w:rPr>
      <w:b/>
      <w:color w:val="F47A31"/>
    </w:rPr>
  </w:style>
  <w:style w:type="paragraph" w:styleId="Bibliography">
    <w:name w:val="Bibliography"/>
    <w:basedOn w:val="Normal"/>
    <w:next w:val="Normal"/>
    <w:uiPriority w:val="37"/>
    <w:semiHidden/>
    <w:unhideWhenUsed/>
    <w:rsid w:val="00901205"/>
  </w:style>
  <w:style w:type="paragraph" w:styleId="BlockText">
    <w:name w:val="Block Text"/>
    <w:basedOn w:val="Normal"/>
    <w:uiPriority w:val="99"/>
    <w:semiHidden/>
    <w:unhideWhenUsed/>
    <w:rsid w:val="00901205"/>
    <w:pPr>
      <w:pBdr>
        <w:top w:val="single" w:sz="2" w:space="10" w:color="00679C" w:themeColor="accent1" w:shadow="1" w:frame="1"/>
        <w:left w:val="single" w:sz="2" w:space="10" w:color="00679C" w:themeColor="accent1" w:shadow="1" w:frame="1"/>
        <w:bottom w:val="single" w:sz="2" w:space="10" w:color="00679C" w:themeColor="accent1" w:shadow="1" w:frame="1"/>
        <w:right w:val="single" w:sz="2" w:space="10" w:color="00679C" w:themeColor="accent1" w:shadow="1" w:frame="1"/>
      </w:pBdr>
      <w:ind w:left="1152" w:right="1152"/>
    </w:pPr>
    <w:rPr>
      <w:rFonts w:eastAsiaTheme="minorEastAsia"/>
      <w:i/>
      <w:iCs/>
      <w:color w:val="00679C" w:themeColor="accent1"/>
    </w:rPr>
  </w:style>
  <w:style w:type="paragraph" w:styleId="BodyText">
    <w:name w:val="Body Text"/>
    <w:basedOn w:val="Normal"/>
    <w:link w:val="BodyTextChar"/>
    <w:uiPriority w:val="99"/>
    <w:semiHidden/>
    <w:unhideWhenUsed/>
    <w:rsid w:val="00901205"/>
    <w:pPr>
      <w:spacing w:after="120"/>
    </w:pPr>
  </w:style>
  <w:style w:type="character" w:customStyle="1" w:styleId="BodyTextChar">
    <w:name w:val="Body Text Char"/>
    <w:basedOn w:val="DefaultParagraphFont"/>
    <w:link w:val="BodyText"/>
    <w:uiPriority w:val="99"/>
    <w:semiHidden/>
    <w:rsid w:val="00901205"/>
    <w:rPr>
      <w:lang w:val="nl-BE"/>
    </w:rPr>
  </w:style>
  <w:style w:type="paragraph" w:styleId="BodyText2">
    <w:name w:val="Body Text 2"/>
    <w:basedOn w:val="Normal"/>
    <w:link w:val="BodyText2Char"/>
    <w:uiPriority w:val="99"/>
    <w:semiHidden/>
    <w:unhideWhenUsed/>
    <w:rsid w:val="00901205"/>
    <w:pPr>
      <w:spacing w:after="120" w:line="480" w:lineRule="auto"/>
    </w:pPr>
  </w:style>
  <w:style w:type="character" w:customStyle="1" w:styleId="BodyText2Char">
    <w:name w:val="Body Text 2 Char"/>
    <w:basedOn w:val="DefaultParagraphFont"/>
    <w:link w:val="BodyText2"/>
    <w:uiPriority w:val="99"/>
    <w:semiHidden/>
    <w:rsid w:val="00901205"/>
    <w:rPr>
      <w:lang w:val="nl-BE"/>
    </w:rPr>
  </w:style>
  <w:style w:type="paragraph" w:styleId="BodyText3">
    <w:name w:val="Body Text 3"/>
    <w:basedOn w:val="Normal"/>
    <w:link w:val="BodyText3Char"/>
    <w:uiPriority w:val="99"/>
    <w:semiHidden/>
    <w:unhideWhenUsed/>
    <w:rsid w:val="00901205"/>
    <w:pPr>
      <w:spacing w:after="120"/>
    </w:pPr>
    <w:rPr>
      <w:sz w:val="16"/>
      <w:szCs w:val="16"/>
    </w:rPr>
  </w:style>
  <w:style w:type="character" w:customStyle="1" w:styleId="BodyText3Char">
    <w:name w:val="Body Text 3 Char"/>
    <w:basedOn w:val="DefaultParagraphFont"/>
    <w:link w:val="BodyText3"/>
    <w:uiPriority w:val="99"/>
    <w:semiHidden/>
    <w:rsid w:val="00901205"/>
    <w:rPr>
      <w:sz w:val="16"/>
      <w:szCs w:val="16"/>
      <w:lang w:val="nl-BE"/>
    </w:rPr>
  </w:style>
  <w:style w:type="paragraph" w:styleId="BodyTextFirstIndent">
    <w:name w:val="Body Text First Indent"/>
    <w:basedOn w:val="BodyText"/>
    <w:link w:val="BodyTextFirstIndentChar"/>
    <w:uiPriority w:val="99"/>
    <w:semiHidden/>
    <w:unhideWhenUsed/>
    <w:rsid w:val="00901205"/>
    <w:pPr>
      <w:spacing w:after="0"/>
      <w:ind w:firstLine="360"/>
    </w:pPr>
  </w:style>
  <w:style w:type="character" w:customStyle="1" w:styleId="BodyTextFirstIndentChar">
    <w:name w:val="Body Text First Indent Char"/>
    <w:basedOn w:val="BodyTextChar"/>
    <w:link w:val="BodyTextFirstIndent"/>
    <w:uiPriority w:val="99"/>
    <w:semiHidden/>
    <w:rsid w:val="00901205"/>
    <w:rPr>
      <w:lang w:val="nl-BE"/>
    </w:rPr>
  </w:style>
  <w:style w:type="paragraph" w:styleId="BodyTextIndent">
    <w:name w:val="Body Text Indent"/>
    <w:basedOn w:val="Normal"/>
    <w:link w:val="BodyTextIndentChar"/>
    <w:uiPriority w:val="99"/>
    <w:semiHidden/>
    <w:unhideWhenUsed/>
    <w:rsid w:val="00901205"/>
    <w:pPr>
      <w:spacing w:after="120"/>
      <w:ind w:left="283"/>
    </w:pPr>
  </w:style>
  <w:style w:type="character" w:customStyle="1" w:styleId="BodyTextIndentChar">
    <w:name w:val="Body Text Indent Char"/>
    <w:basedOn w:val="DefaultParagraphFont"/>
    <w:link w:val="BodyTextIndent"/>
    <w:uiPriority w:val="99"/>
    <w:semiHidden/>
    <w:rsid w:val="00901205"/>
    <w:rPr>
      <w:lang w:val="nl-BE"/>
    </w:rPr>
  </w:style>
  <w:style w:type="paragraph" w:styleId="BodyTextFirstIndent2">
    <w:name w:val="Body Text First Indent 2"/>
    <w:basedOn w:val="BodyTextIndent"/>
    <w:link w:val="BodyTextFirstIndent2Char"/>
    <w:uiPriority w:val="99"/>
    <w:semiHidden/>
    <w:unhideWhenUsed/>
    <w:rsid w:val="00901205"/>
    <w:pPr>
      <w:spacing w:after="0"/>
      <w:ind w:left="360" w:firstLine="360"/>
    </w:pPr>
  </w:style>
  <w:style w:type="character" w:customStyle="1" w:styleId="BodyTextFirstIndent2Char">
    <w:name w:val="Body Text First Indent 2 Char"/>
    <w:basedOn w:val="BodyTextIndentChar"/>
    <w:link w:val="BodyTextFirstIndent2"/>
    <w:uiPriority w:val="99"/>
    <w:semiHidden/>
    <w:rsid w:val="00901205"/>
    <w:rPr>
      <w:lang w:val="nl-BE"/>
    </w:rPr>
  </w:style>
  <w:style w:type="paragraph" w:styleId="BodyTextIndent2">
    <w:name w:val="Body Text Indent 2"/>
    <w:basedOn w:val="Normal"/>
    <w:link w:val="BodyTextIndent2Char"/>
    <w:uiPriority w:val="99"/>
    <w:semiHidden/>
    <w:unhideWhenUsed/>
    <w:rsid w:val="00901205"/>
    <w:pPr>
      <w:spacing w:after="120" w:line="480" w:lineRule="auto"/>
      <w:ind w:left="283"/>
    </w:pPr>
  </w:style>
  <w:style w:type="character" w:customStyle="1" w:styleId="BodyTextIndent2Char">
    <w:name w:val="Body Text Indent 2 Char"/>
    <w:basedOn w:val="DefaultParagraphFont"/>
    <w:link w:val="BodyTextIndent2"/>
    <w:uiPriority w:val="99"/>
    <w:semiHidden/>
    <w:rsid w:val="00901205"/>
    <w:rPr>
      <w:lang w:val="nl-BE"/>
    </w:rPr>
  </w:style>
  <w:style w:type="paragraph" w:styleId="BodyTextIndent3">
    <w:name w:val="Body Text Indent 3"/>
    <w:basedOn w:val="Normal"/>
    <w:link w:val="BodyTextIndent3Char"/>
    <w:uiPriority w:val="99"/>
    <w:semiHidden/>
    <w:unhideWhenUsed/>
    <w:rsid w:val="0090120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01205"/>
    <w:rPr>
      <w:sz w:val="16"/>
      <w:szCs w:val="16"/>
      <w:lang w:val="nl-BE"/>
    </w:rPr>
  </w:style>
  <w:style w:type="paragraph" w:styleId="Closing">
    <w:name w:val="Closing"/>
    <w:basedOn w:val="Normal"/>
    <w:link w:val="ClosingChar"/>
    <w:uiPriority w:val="99"/>
    <w:semiHidden/>
    <w:unhideWhenUsed/>
    <w:rsid w:val="00901205"/>
    <w:pPr>
      <w:spacing w:line="240" w:lineRule="auto"/>
      <w:ind w:left="4252"/>
    </w:pPr>
  </w:style>
  <w:style w:type="character" w:customStyle="1" w:styleId="ClosingChar">
    <w:name w:val="Closing Char"/>
    <w:basedOn w:val="DefaultParagraphFont"/>
    <w:link w:val="Closing"/>
    <w:uiPriority w:val="99"/>
    <w:semiHidden/>
    <w:rsid w:val="00901205"/>
    <w:rPr>
      <w:lang w:val="nl-BE"/>
    </w:rPr>
  </w:style>
  <w:style w:type="table" w:styleId="ColorfulGrid">
    <w:name w:val="Colorful Grid"/>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B8E6FF" w:themeFill="text1" w:themeFillTint="33"/>
    </w:tcPr>
    <w:tblStylePr w:type="firstRow">
      <w:rPr>
        <w:b/>
        <w:bCs/>
      </w:rPr>
      <w:tblPr/>
      <w:tcPr>
        <w:shd w:val="clear" w:color="auto" w:fill="71CEFF" w:themeFill="text1" w:themeFillTint="66"/>
      </w:tcPr>
    </w:tblStylePr>
    <w:tblStylePr w:type="lastRow">
      <w:rPr>
        <w:b/>
        <w:bCs/>
        <w:color w:val="00679C" w:themeColor="text1"/>
      </w:rPr>
      <w:tblPr/>
      <w:tcPr>
        <w:shd w:val="clear" w:color="auto" w:fill="71CEFF" w:themeFill="text1" w:themeFillTint="66"/>
      </w:tcPr>
    </w:tblStylePr>
    <w:tblStylePr w:type="firstCol">
      <w:rPr>
        <w:color w:val="FFFFFF" w:themeColor="background1"/>
      </w:rPr>
      <w:tblPr/>
      <w:tcPr>
        <w:shd w:val="clear" w:color="auto" w:fill="004C74" w:themeFill="text1" w:themeFillShade="BF"/>
      </w:tcPr>
    </w:tblStylePr>
    <w:tblStylePr w:type="lastCol">
      <w:rPr>
        <w:color w:val="FFFFFF" w:themeColor="background1"/>
      </w:rPr>
      <w:tblPr/>
      <w:tcPr>
        <w:shd w:val="clear" w:color="auto" w:fill="004C74" w:themeFill="text1" w:themeFillShade="BF"/>
      </w:tcPr>
    </w:tblStylePr>
    <w:tblStylePr w:type="band1Vert">
      <w:tblPr/>
      <w:tcPr>
        <w:shd w:val="clear" w:color="auto" w:fill="4EC2FF" w:themeFill="text1" w:themeFillTint="7F"/>
      </w:tcPr>
    </w:tblStylePr>
    <w:tblStylePr w:type="band1Horz">
      <w:tblPr/>
      <w:tcPr>
        <w:shd w:val="clear" w:color="auto" w:fill="4EC2FF" w:themeFill="text1" w:themeFillTint="7F"/>
      </w:tcPr>
    </w:tblStylePr>
  </w:style>
  <w:style w:type="table" w:styleId="ColorfulGrid-Accent1">
    <w:name w:val="Colorful Grid Accent 1"/>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B8E6FF" w:themeFill="accent1" w:themeFillTint="33"/>
    </w:tcPr>
    <w:tblStylePr w:type="firstRow">
      <w:rPr>
        <w:b/>
        <w:bCs/>
      </w:rPr>
      <w:tblPr/>
      <w:tcPr>
        <w:shd w:val="clear" w:color="auto" w:fill="71CEFF" w:themeFill="accent1" w:themeFillTint="66"/>
      </w:tcPr>
    </w:tblStylePr>
    <w:tblStylePr w:type="lastRow">
      <w:rPr>
        <w:b/>
        <w:bCs/>
        <w:color w:val="00679C" w:themeColor="text1"/>
      </w:rPr>
      <w:tblPr/>
      <w:tcPr>
        <w:shd w:val="clear" w:color="auto" w:fill="71CEFF" w:themeFill="accent1" w:themeFillTint="66"/>
      </w:tcPr>
    </w:tblStylePr>
    <w:tblStylePr w:type="firstCol">
      <w:rPr>
        <w:color w:val="FFFFFF" w:themeColor="background1"/>
      </w:rPr>
      <w:tblPr/>
      <w:tcPr>
        <w:shd w:val="clear" w:color="auto" w:fill="004C74" w:themeFill="accent1" w:themeFillShade="BF"/>
      </w:tcPr>
    </w:tblStylePr>
    <w:tblStylePr w:type="lastCol">
      <w:rPr>
        <w:color w:val="FFFFFF" w:themeColor="background1"/>
      </w:rPr>
      <w:tblPr/>
      <w:tcPr>
        <w:shd w:val="clear" w:color="auto" w:fill="004C74" w:themeFill="accent1" w:themeFillShade="BF"/>
      </w:tcPr>
    </w:tblStylePr>
    <w:tblStylePr w:type="band1Vert">
      <w:tblPr/>
      <w:tcPr>
        <w:shd w:val="clear" w:color="auto" w:fill="4EC2FF" w:themeFill="accent1" w:themeFillTint="7F"/>
      </w:tcPr>
    </w:tblStylePr>
    <w:tblStylePr w:type="band1Horz">
      <w:tblPr/>
      <w:tcPr>
        <w:shd w:val="clear" w:color="auto" w:fill="4EC2FF" w:themeFill="accent1" w:themeFillTint="7F"/>
      </w:tcPr>
    </w:tblStylePr>
  </w:style>
  <w:style w:type="table" w:styleId="ColorfulGrid-Accent2">
    <w:name w:val="Colorful Grid Accent 2"/>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2F2F2" w:themeFill="accent2" w:themeFillTint="33"/>
    </w:tcPr>
    <w:tblStylePr w:type="firstRow">
      <w:rPr>
        <w:b/>
        <w:bCs/>
      </w:rPr>
      <w:tblPr/>
      <w:tcPr>
        <w:shd w:val="clear" w:color="auto" w:fill="E5E5E5" w:themeFill="accent2" w:themeFillTint="66"/>
      </w:tcPr>
    </w:tblStylePr>
    <w:tblStylePr w:type="lastRow">
      <w:rPr>
        <w:b/>
        <w:bCs/>
        <w:color w:val="00679C" w:themeColor="text1"/>
      </w:rPr>
      <w:tblPr/>
      <w:tcPr>
        <w:shd w:val="clear" w:color="auto" w:fill="E5E5E5" w:themeFill="accent2" w:themeFillTint="66"/>
      </w:tcPr>
    </w:tblStylePr>
    <w:tblStylePr w:type="firstCol">
      <w:rPr>
        <w:color w:val="FFFFFF" w:themeColor="background1"/>
      </w:rPr>
      <w:tblPr/>
      <w:tcPr>
        <w:shd w:val="clear" w:color="auto" w:fill="8F8F8F" w:themeFill="accent2" w:themeFillShade="BF"/>
      </w:tcPr>
    </w:tblStylePr>
    <w:tblStylePr w:type="lastCol">
      <w:rPr>
        <w:color w:val="FFFFFF" w:themeColor="background1"/>
      </w:rPr>
      <w:tblPr/>
      <w:tcPr>
        <w:shd w:val="clear" w:color="auto" w:fill="8F8F8F" w:themeFill="accent2" w:themeFillShade="BF"/>
      </w:tcPr>
    </w:tblStylePr>
    <w:tblStylePr w:type="band1Vert">
      <w:tblPr/>
      <w:tcPr>
        <w:shd w:val="clear" w:color="auto" w:fill="DFDFDF" w:themeFill="accent2" w:themeFillTint="7F"/>
      </w:tcPr>
    </w:tblStylePr>
    <w:tblStylePr w:type="band1Horz">
      <w:tblPr/>
      <w:tcPr>
        <w:shd w:val="clear" w:color="auto" w:fill="DFDFDF" w:themeFill="accent2" w:themeFillTint="7F"/>
      </w:tcPr>
    </w:tblStylePr>
  </w:style>
  <w:style w:type="table" w:styleId="ColorfulGrid-Accent3">
    <w:name w:val="Colorful Grid Accent 3"/>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CE3D5" w:themeFill="accent3" w:themeFillTint="33"/>
    </w:tcPr>
    <w:tblStylePr w:type="firstRow">
      <w:rPr>
        <w:b/>
        <w:bCs/>
      </w:rPr>
      <w:tblPr/>
      <w:tcPr>
        <w:shd w:val="clear" w:color="auto" w:fill="FAC9AC" w:themeFill="accent3" w:themeFillTint="66"/>
      </w:tcPr>
    </w:tblStylePr>
    <w:tblStylePr w:type="lastRow">
      <w:rPr>
        <w:b/>
        <w:bCs/>
        <w:color w:val="00679C" w:themeColor="text1"/>
      </w:rPr>
      <w:tblPr/>
      <w:tcPr>
        <w:shd w:val="clear" w:color="auto" w:fill="FAC9AC" w:themeFill="accent3" w:themeFillTint="66"/>
      </w:tcPr>
    </w:tblStylePr>
    <w:tblStylePr w:type="firstCol">
      <w:rPr>
        <w:color w:val="FFFFFF" w:themeColor="background1"/>
      </w:rPr>
      <w:tblPr/>
      <w:tcPr>
        <w:shd w:val="clear" w:color="auto" w:fill="D0530B" w:themeFill="accent3" w:themeFillShade="BF"/>
      </w:tcPr>
    </w:tblStylePr>
    <w:tblStylePr w:type="lastCol">
      <w:rPr>
        <w:color w:val="FFFFFF" w:themeColor="background1"/>
      </w:rPr>
      <w:tblPr/>
      <w:tcPr>
        <w:shd w:val="clear" w:color="auto" w:fill="D0530B" w:themeFill="accent3" w:themeFillShade="BF"/>
      </w:tcPr>
    </w:tblStylePr>
    <w:tblStylePr w:type="band1Vert">
      <w:tblPr/>
      <w:tcPr>
        <w:shd w:val="clear" w:color="auto" w:fill="F9BC98" w:themeFill="accent3" w:themeFillTint="7F"/>
      </w:tcPr>
    </w:tblStylePr>
    <w:tblStylePr w:type="band1Horz">
      <w:tblPr/>
      <w:tcPr>
        <w:shd w:val="clear" w:color="auto" w:fill="F9BC98" w:themeFill="accent3" w:themeFillTint="7F"/>
      </w:tcPr>
    </w:tblStylePr>
  </w:style>
  <w:style w:type="table" w:styleId="ColorfulGrid-Accent4">
    <w:name w:val="Colorful Grid Accent 4"/>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DD6D6" w:themeFill="accent4" w:themeFillTint="33"/>
    </w:tcPr>
    <w:tblStylePr w:type="firstRow">
      <w:rPr>
        <w:b/>
        <w:bCs/>
      </w:rPr>
      <w:tblPr/>
      <w:tcPr>
        <w:shd w:val="clear" w:color="auto" w:fill="FBAEAE" w:themeFill="accent4" w:themeFillTint="66"/>
      </w:tcPr>
    </w:tblStylePr>
    <w:tblStylePr w:type="lastRow">
      <w:rPr>
        <w:b/>
        <w:bCs/>
        <w:color w:val="00679C" w:themeColor="text1"/>
      </w:rPr>
      <w:tblPr/>
      <w:tcPr>
        <w:shd w:val="clear" w:color="auto" w:fill="FBAEAE" w:themeFill="accent4" w:themeFillTint="66"/>
      </w:tcPr>
    </w:tblStylePr>
    <w:tblStylePr w:type="firstCol">
      <w:rPr>
        <w:color w:val="FFFFFF" w:themeColor="background1"/>
      </w:rPr>
      <w:tblPr/>
      <w:tcPr>
        <w:shd w:val="clear" w:color="auto" w:fill="D90808" w:themeFill="accent4" w:themeFillShade="BF"/>
      </w:tcPr>
    </w:tblStylePr>
    <w:tblStylePr w:type="lastCol">
      <w:rPr>
        <w:color w:val="FFFFFF" w:themeColor="background1"/>
      </w:rPr>
      <w:tblPr/>
      <w:tcPr>
        <w:shd w:val="clear" w:color="auto" w:fill="D90808" w:themeFill="accent4" w:themeFillShade="BF"/>
      </w:tcPr>
    </w:tblStylePr>
    <w:tblStylePr w:type="band1Vert">
      <w:tblPr/>
      <w:tcPr>
        <w:shd w:val="clear" w:color="auto" w:fill="FB9B9B" w:themeFill="accent4" w:themeFillTint="7F"/>
      </w:tcPr>
    </w:tblStylePr>
    <w:tblStylePr w:type="band1Horz">
      <w:tblPr/>
      <w:tcPr>
        <w:shd w:val="clear" w:color="auto" w:fill="FB9B9B" w:themeFill="accent4" w:themeFillTint="7F"/>
      </w:tcPr>
    </w:tblStylePr>
  </w:style>
  <w:style w:type="table" w:styleId="ColorfulGrid-Accent5">
    <w:name w:val="Colorful Grid Accent 5"/>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FDEFE0" w:themeFill="accent5" w:themeFillTint="33"/>
    </w:tcPr>
    <w:tblStylePr w:type="firstRow">
      <w:rPr>
        <w:b/>
        <w:bCs/>
      </w:rPr>
      <w:tblPr/>
      <w:tcPr>
        <w:shd w:val="clear" w:color="auto" w:fill="FCDFC2" w:themeFill="accent5" w:themeFillTint="66"/>
      </w:tcPr>
    </w:tblStylePr>
    <w:tblStylePr w:type="lastRow">
      <w:rPr>
        <w:b/>
        <w:bCs/>
        <w:color w:val="00679C" w:themeColor="text1"/>
      </w:rPr>
      <w:tblPr/>
      <w:tcPr>
        <w:shd w:val="clear" w:color="auto" w:fill="FCDFC2" w:themeFill="accent5" w:themeFillTint="66"/>
      </w:tcPr>
    </w:tblStylePr>
    <w:tblStylePr w:type="firstCol">
      <w:rPr>
        <w:color w:val="FFFFFF" w:themeColor="background1"/>
      </w:rPr>
      <w:tblPr/>
      <w:tcPr>
        <w:shd w:val="clear" w:color="auto" w:fill="F58311" w:themeFill="accent5" w:themeFillShade="BF"/>
      </w:tcPr>
    </w:tblStylePr>
    <w:tblStylePr w:type="lastCol">
      <w:rPr>
        <w:color w:val="FFFFFF" w:themeColor="background1"/>
      </w:rPr>
      <w:tblPr/>
      <w:tcPr>
        <w:shd w:val="clear" w:color="auto" w:fill="F58311" w:themeFill="accent5" w:themeFillShade="BF"/>
      </w:tcPr>
    </w:tblStylePr>
    <w:tblStylePr w:type="band1Vert">
      <w:tblPr/>
      <w:tcPr>
        <w:shd w:val="clear" w:color="auto" w:fill="FCD7B3" w:themeFill="accent5" w:themeFillTint="7F"/>
      </w:tcPr>
    </w:tblStylePr>
    <w:tblStylePr w:type="band1Horz">
      <w:tblPr/>
      <w:tcPr>
        <w:shd w:val="clear" w:color="auto" w:fill="FCD7B3" w:themeFill="accent5" w:themeFillTint="7F"/>
      </w:tcPr>
    </w:tblStylePr>
  </w:style>
  <w:style w:type="table" w:styleId="ColorfulGrid-Accent6">
    <w:name w:val="Colorful Grid Accent 6"/>
    <w:basedOn w:val="TableNormal"/>
    <w:uiPriority w:val="73"/>
    <w:rsid w:val="00901205"/>
    <w:pPr>
      <w:spacing w:line="240" w:lineRule="auto"/>
    </w:pPr>
    <w:rPr>
      <w:color w:val="00679C" w:themeColor="text1"/>
    </w:rPr>
    <w:tblPr>
      <w:tblStyleRowBandSize w:val="1"/>
      <w:tblStyleColBandSize w:val="1"/>
      <w:tblBorders>
        <w:insideH w:val="single" w:sz="4" w:space="0" w:color="FFFFFF" w:themeColor="background1"/>
      </w:tblBorders>
    </w:tblPr>
    <w:tcPr>
      <w:shd w:val="clear" w:color="auto" w:fill="EDF5E8" w:themeFill="accent6" w:themeFillTint="33"/>
    </w:tcPr>
    <w:tblStylePr w:type="firstRow">
      <w:rPr>
        <w:b/>
        <w:bCs/>
      </w:rPr>
      <w:tblPr/>
      <w:tcPr>
        <w:shd w:val="clear" w:color="auto" w:fill="DBECD1" w:themeFill="accent6" w:themeFillTint="66"/>
      </w:tcPr>
    </w:tblStylePr>
    <w:tblStylePr w:type="lastRow">
      <w:rPr>
        <w:b/>
        <w:bCs/>
        <w:color w:val="00679C" w:themeColor="text1"/>
      </w:rPr>
      <w:tblPr/>
      <w:tcPr>
        <w:shd w:val="clear" w:color="auto" w:fill="DBECD1" w:themeFill="accent6" w:themeFillTint="66"/>
      </w:tcPr>
    </w:tblStylePr>
    <w:tblStylePr w:type="firstCol">
      <w:rPr>
        <w:color w:val="FFFFFF" w:themeColor="background1"/>
      </w:rPr>
      <w:tblPr/>
      <w:tcPr>
        <w:shd w:val="clear" w:color="auto" w:fill="78B64E" w:themeFill="accent6" w:themeFillShade="BF"/>
      </w:tcPr>
    </w:tblStylePr>
    <w:tblStylePr w:type="lastCol">
      <w:rPr>
        <w:color w:val="FFFFFF" w:themeColor="background1"/>
      </w:rPr>
      <w:tblPr/>
      <w:tcPr>
        <w:shd w:val="clear" w:color="auto" w:fill="78B64E" w:themeFill="accent6" w:themeFillShade="BF"/>
      </w:tcPr>
    </w:tblStylePr>
    <w:tblStylePr w:type="band1Vert">
      <w:tblPr/>
      <w:tcPr>
        <w:shd w:val="clear" w:color="auto" w:fill="D3E7C6" w:themeFill="accent6" w:themeFillTint="7F"/>
      </w:tcPr>
    </w:tblStylePr>
    <w:tblStylePr w:type="band1Horz">
      <w:tblPr/>
      <w:tcPr>
        <w:shd w:val="clear" w:color="auto" w:fill="D3E7C6" w:themeFill="accent6" w:themeFillTint="7F"/>
      </w:tcPr>
    </w:tblStylePr>
  </w:style>
  <w:style w:type="table" w:styleId="ColorfulList">
    <w:name w:val="Colorful List"/>
    <w:basedOn w:val="TableNormal"/>
    <w:uiPriority w:val="72"/>
    <w:rsid w:val="00901205"/>
    <w:pPr>
      <w:spacing w:line="240" w:lineRule="auto"/>
    </w:pPr>
    <w:rPr>
      <w:color w:val="00679C" w:themeColor="text1"/>
    </w:rPr>
    <w:tblPr>
      <w:tblStyleRowBandSize w:val="1"/>
      <w:tblStyleColBandSize w:val="1"/>
    </w:tblPr>
    <w:tcPr>
      <w:shd w:val="clear" w:color="auto" w:fill="DCF3FF" w:themeFill="text1" w:themeFillTint="19"/>
    </w:tcPr>
    <w:tblStylePr w:type="firstRow">
      <w:rPr>
        <w:b/>
        <w:bCs/>
        <w:color w:val="FFFFFF" w:themeColor="background1"/>
      </w:rPr>
      <w:tblPr/>
      <w:tcPr>
        <w:tcBorders>
          <w:bottom w:val="single" w:sz="12" w:space="0" w:color="FFFFFF" w:themeColor="background1"/>
        </w:tcBorders>
        <w:shd w:val="clear" w:color="auto" w:fill="989898" w:themeFill="accent2" w:themeFillShade="CC"/>
      </w:tcPr>
    </w:tblStylePr>
    <w:tblStylePr w:type="lastRow">
      <w:rPr>
        <w:b/>
        <w:bCs/>
        <w:color w:val="989898" w:themeColor="accent2"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7E1FF" w:themeFill="text1" w:themeFillTint="3F"/>
      </w:tcPr>
    </w:tblStylePr>
    <w:tblStylePr w:type="band1Horz">
      <w:tblPr/>
      <w:tcPr>
        <w:shd w:val="clear" w:color="auto" w:fill="B8E6FF" w:themeFill="text1" w:themeFillTint="33"/>
      </w:tcPr>
    </w:tblStylePr>
  </w:style>
  <w:style w:type="table" w:styleId="ColorfulList-Accent1">
    <w:name w:val="Colorful List Accent 1"/>
    <w:basedOn w:val="TableNormal"/>
    <w:uiPriority w:val="72"/>
    <w:rsid w:val="00901205"/>
    <w:pPr>
      <w:spacing w:line="240" w:lineRule="auto"/>
    </w:pPr>
    <w:rPr>
      <w:color w:val="00679C" w:themeColor="text1"/>
    </w:rPr>
    <w:tblPr>
      <w:tblStyleRowBandSize w:val="1"/>
      <w:tblStyleColBandSize w:val="1"/>
    </w:tblPr>
    <w:tcPr>
      <w:shd w:val="clear" w:color="auto" w:fill="DCF3FF" w:themeFill="accent1" w:themeFillTint="19"/>
    </w:tcPr>
    <w:tblStylePr w:type="firstRow">
      <w:rPr>
        <w:b/>
        <w:bCs/>
        <w:color w:val="FFFFFF" w:themeColor="background1"/>
      </w:rPr>
      <w:tblPr/>
      <w:tcPr>
        <w:tcBorders>
          <w:bottom w:val="single" w:sz="12" w:space="0" w:color="FFFFFF" w:themeColor="background1"/>
        </w:tcBorders>
        <w:shd w:val="clear" w:color="auto" w:fill="989898" w:themeFill="accent2" w:themeFillShade="CC"/>
      </w:tcPr>
    </w:tblStylePr>
    <w:tblStylePr w:type="lastRow">
      <w:rPr>
        <w:b/>
        <w:bCs/>
        <w:color w:val="989898" w:themeColor="accent2"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7E1FF" w:themeFill="accent1" w:themeFillTint="3F"/>
      </w:tcPr>
    </w:tblStylePr>
    <w:tblStylePr w:type="band1Horz">
      <w:tblPr/>
      <w:tcPr>
        <w:shd w:val="clear" w:color="auto" w:fill="B8E6FF" w:themeFill="accent1" w:themeFillTint="33"/>
      </w:tcPr>
    </w:tblStylePr>
  </w:style>
  <w:style w:type="table" w:styleId="ColorfulList-Accent2">
    <w:name w:val="Colorful List Accent 2"/>
    <w:basedOn w:val="TableNormal"/>
    <w:uiPriority w:val="72"/>
    <w:rsid w:val="00901205"/>
    <w:pPr>
      <w:spacing w:line="240" w:lineRule="auto"/>
    </w:pPr>
    <w:rPr>
      <w:color w:val="00679C" w:themeColor="text1"/>
    </w:rPr>
    <w:tblPr>
      <w:tblStyleRowBandSize w:val="1"/>
      <w:tblStyleColBandSize w:val="1"/>
    </w:tblPr>
    <w:tcPr>
      <w:shd w:val="clear" w:color="auto" w:fill="F8F8F8" w:themeFill="accent2" w:themeFillTint="19"/>
    </w:tcPr>
    <w:tblStylePr w:type="firstRow">
      <w:rPr>
        <w:b/>
        <w:bCs/>
        <w:color w:val="FFFFFF" w:themeColor="background1"/>
      </w:rPr>
      <w:tblPr/>
      <w:tcPr>
        <w:tcBorders>
          <w:bottom w:val="single" w:sz="12" w:space="0" w:color="FFFFFF" w:themeColor="background1"/>
        </w:tcBorders>
        <w:shd w:val="clear" w:color="auto" w:fill="989898" w:themeFill="accent2" w:themeFillShade="CC"/>
      </w:tcPr>
    </w:tblStylePr>
    <w:tblStylePr w:type="lastRow">
      <w:rPr>
        <w:b/>
        <w:bCs/>
        <w:color w:val="989898" w:themeColor="accent2"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F" w:themeFill="accent2" w:themeFillTint="3F"/>
      </w:tcPr>
    </w:tblStylePr>
    <w:tblStylePr w:type="band1Horz">
      <w:tblPr/>
      <w:tcPr>
        <w:shd w:val="clear" w:color="auto" w:fill="F2F2F2" w:themeFill="accent2" w:themeFillTint="33"/>
      </w:tcPr>
    </w:tblStylePr>
  </w:style>
  <w:style w:type="table" w:styleId="ColorfulList-Accent3">
    <w:name w:val="Colorful List Accent 3"/>
    <w:basedOn w:val="TableNormal"/>
    <w:uiPriority w:val="72"/>
    <w:rsid w:val="00901205"/>
    <w:pPr>
      <w:spacing w:line="240" w:lineRule="auto"/>
    </w:pPr>
    <w:rPr>
      <w:color w:val="00679C" w:themeColor="text1"/>
    </w:rPr>
    <w:tblPr>
      <w:tblStyleRowBandSize w:val="1"/>
      <w:tblStyleColBandSize w:val="1"/>
    </w:tblPr>
    <w:tcPr>
      <w:shd w:val="clear" w:color="auto" w:fill="FEF1EA" w:themeFill="accent3" w:themeFillTint="19"/>
    </w:tcPr>
    <w:tblStylePr w:type="firstRow">
      <w:rPr>
        <w:b/>
        <w:bCs/>
        <w:color w:val="FFFFFF" w:themeColor="background1"/>
      </w:rPr>
      <w:tblPr/>
      <w:tcPr>
        <w:tcBorders>
          <w:bottom w:val="single" w:sz="12" w:space="0" w:color="FFFFFF" w:themeColor="background1"/>
        </w:tcBorders>
        <w:shd w:val="clear" w:color="auto" w:fill="E80909" w:themeFill="accent4" w:themeFillShade="CC"/>
      </w:tcPr>
    </w:tblStylePr>
    <w:tblStylePr w:type="lastRow">
      <w:rPr>
        <w:b/>
        <w:bCs/>
        <w:color w:val="E80909" w:themeColor="accent4"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DCC" w:themeFill="accent3" w:themeFillTint="3F"/>
      </w:tcPr>
    </w:tblStylePr>
    <w:tblStylePr w:type="band1Horz">
      <w:tblPr/>
      <w:tcPr>
        <w:shd w:val="clear" w:color="auto" w:fill="FCE3D5" w:themeFill="accent3" w:themeFillTint="33"/>
      </w:tcPr>
    </w:tblStylePr>
  </w:style>
  <w:style w:type="table" w:styleId="ColorfulList-Accent4">
    <w:name w:val="Colorful List Accent 4"/>
    <w:basedOn w:val="TableNormal"/>
    <w:uiPriority w:val="72"/>
    <w:rsid w:val="00901205"/>
    <w:pPr>
      <w:spacing w:line="240" w:lineRule="auto"/>
    </w:pPr>
    <w:rPr>
      <w:color w:val="00679C" w:themeColor="text1"/>
    </w:rPr>
    <w:tblPr>
      <w:tblStyleRowBandSize w:val="1"/>
      <w:tblStyleColBandSize w:val="1"/>
    </w:tblPr>
    <w:tcPr>
      <w:shd w:val="clear" w:color="auto" w:fill="FEEBEB" w:themeFill="accent4" w:themeFillTint="19"/>
    </w:tcPr>
    <w:tblStylePr w:type="firstRow">
      <w:rPr>
        <w:b/>
        <w:bCs/>
        <w:color w:val="FFFFFF" w:themeColor="background1"/>
      </w:rPr>
      <w:tblPr/>
      <w:tcPr>
        <w:tcBorders>
          <w:bottom w:val="single" w:sz="12" w:space="0" w:color="FFFFFF" w:themeColor="background1"/>
        </w:tcBorders>
        <w:shd w:val="clear" w:color="auto" w:fill="DE590C" w:themeFill="accent3" w:themeFillShade="CC"/>
      </w:tcPr>
    </w:tblStylePr>
    <w:tblStylePr w:type="lastRow">
      <w:rPr>
        <w:b/>
        <w:bCs/>
        <w:color w:val="DE590C" w:themeColor="accent3"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CDCD" w:themeFill="accent4" w:themeFillTint="3F"/>
      </w:tcPr>
    </w:tblStylePr>
    <w:tblStylePr w:type="band1Horz">
      <w:tblPr/>
      <w:tcPr>
        <w:shd w:val="clear" w:color="auto" w:fill="FDD6D6" w:themeFill="accent4" w:themeFillTint="33"/>
      </w:tcPr>
    </w:tblStylePr>
  </w:style>
  <w:style w:type="table" w:styleId="ColorfulList-Accent5">
    <w:name w:val="Colorful List Accent 5"/>
    <w:basedOn w:val="TableNormal"/>
    <w:uiPriority w:val="72"/>
    <w:rsid w:val="00901205"/>
    <w:pPr>
      <w:spacing w:line="240" w:lineRule="auto"/>
    </w:pPr>
    <w:rPr>
      <w:color w:val="00679C" w:themeColor="text1"/>
    </w:rPr>
    <w:tblPr>
      <w:tblStyleRowBandSize w:val="1"/>
      <w:tblStyleColBandSize w:val="1"/>
    </w:tblPr>
    <w:tcPr>
      <w:shd w:val="clear" w:color="auto" w:fill="FEF7EF" w:themeFill="accent5" w:themeFillTint="19"/>
    </w:tcPr>
    <w:tblStylePr w:type="firstRow">
      <w:rPr>
        <w:b/>
        <w:bCs/>
        <w:color w:val="FFFFFF" w:themeColor="background1"/>
      </w:rPr>
      <w:tblPr/>
      <w:tcPr>
        <w:tcBorders>
          <w:bottom w:val="single" w:sz="12" w:space="0" w:color="FFFFFF" w:themeColor="background1"/>
        </w:tcBorders>
        <w:shd w:val="clear" w:color="auto" w:fill="81BB5B" w:themeFill="accent6" w:themeFillShade="CC"/>
      </w:tcPr>
    </w:tblStylePr>
    <w:tblStylePr w:type="lastRow">
      <w:rPr>
        <w:b/>
        <w:bCs/>
        <w:color w:val="81BB5B" w:themeColor="accent6"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BD9" w:themeFill="accent5" w:themeFillTint="3F"/>
      </w:tcPr>
    </w:tblStylePr>
    <w:tblStylePr w:type="band1Horz">
      <w:tblPr/>
      <w:tcPr>
        <w:shd w:val="clear" w:color="auto" w:fill="FDEFE0" w:themeFill="accent5" w:themeFillTint="33"/>
      </w:tcPr>
    </w:tblStylePr>
  </w:style>
  <w:style w:type="table" w:styleId="ColorfulList-Accent6">
    <w:name w:val="Colorful List Accent 6"/>
    <w:basedOn w:val="TableNormal"/>
    <w:uiPriority w:val="72"/>
    <w:rsid w:val="00901205"/>
    <w:pPr>
      <w:spacing w:line="240" w:lineRule="auto"/>
    </w:pPr>
    <w:rPr>
      <w:color w:val="00679C" w:themeColor="text1"/>
    </w:rPr>
    <w:tblPr>
      <w:tblStyleRowBandSize w:val="1"/>
      <w:tblStyleColBandSize w:val="1"/>
    </w:tblPr>
    <w:tcPr>
      <w:shd w:val="clear" w:color="auto" w:fill="F6FAF3" w:themeFill="accent6" w:themeFillTint="19"/>
    </w:tcPr>
    <w:tblStylePr w:type="firstRow">
      <w:rPr>
        <w:b/>
        <w:bCs/>
        <w:color w:val="FFFFFF" w:themeColor="background1"/>
      </w:rPr>
      <w:tblPr/>
      <w:tcPr>
        <w:tcBorders>
          <w:bottom w:val="single" w:sz="12" w:space="0" w:color="FFFFFF" w:themeColor="background1"/>
        </w:tcBorders>
        <w:shd w:val="clear" w:color="auto" w:fill="F68C23" w:themeFill="accent5" w:themeFillShade="CC"/>
      </w:tcPr>
    </w:tblStylePr>
    <w:tblStylePr w:type="lastRow">
      <w:rPr>
        <w:b/>
        <w:bCs/>
        <w:color w:val="F68C23" w:themeColor="accent5" w:themeShade="CC"/>
      </w:rPr>
      <w:tblPr/>
      <w:tcPr>
        <w:tcBorders>
          <w:top w:val="single" w:sz="12" w:space="0" w:color="00679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3E2" w:themeFill="accent6" w:themeFillTint="3F"/>
      </w:tcPr>
    </w:tblStylePr>
    <w:tblStylePr w:type="band1Horz">
      <w:tblPr/>
      <w:tcPr>
        <w:shd w:val="clear" w:color="auto" w:fill="EDF5E8" w:themeFill="accent6" w:themeFillTint="33"/>
      </w:tcPr>
    </w:tblStylePr>
  </w:style>
  <w:style w:type="table" w:styleId="ColorfulShading">
    <w:name w:val="Colorful Shading"/>
    <w:basedOn w:val="TableNormal"/>
    <w:uiPriority w:val="71"/>
    <w:rsid w:val="00901205"/>
    <w:pPr>
      <w:spacing w:line="240" w:lineRule="auto"/>
    </w:pPr>
    <w:rPr>
      <w:color w:val="00679C" w:themeColor="text1"/>
    </w:rPr>
    <w:tblPr>
      <w:tblStyleRowBandSize w:val="1"/>
      <w:tblStyleColBandSize w:val="1"/>
      <w:tblBorders>
        <w:top w:val="single" w:sz="24" w:space="0" w:color="BFBFBF" w:themeColor="accent2"/>
        <w:left w:val="single" w:sz="4" w:space="0" w:color="00679C" w:themeColor="text1"/>
        <w:bottom w:val="single" w:sz="4" w:space="0" w:color="00679C" w:themeColor="text1"/>
        <w:right w:val="single" w:sz="4" w:space="0" w:color="00679C" w:themeColor="text1"/>
        <w:insideH w:val="single" w:sz="4" w:space="0" w:color="FFFFFF" w:themeColor="background1"/>
        <w:insideV w:val="single" w:sz="4" w:space="0" w:color="FFFFFF" w:themeColor="background1"/>
      </w:tblBorders>
    </w:tblPr>
    <w:tcPr>
      <w:shd w:val="clear" w:color="auto" w:fill="DCF3FF" w:themeFill="text1" w:themeFillTint="19"/>
    </w:tcPr>
    <w:tblStylePr w:type="firstRow">
      <w:rPr>
        <w:b/>
        <w:bCs/>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D5D" w:themeFill="text1" w:themeFillShade="99"/>
      </w:tcPr>
    </w:tblStylePr>
    <w:tblStylePr w:type="firstCol">
      <w:rPr>
        <w:color w:val="FFFFFF" w:themeColor="background1"/>
      </w:rPr>
      <w:tblPr/>
      <w:tcPr>
        <w:tcBorders>
          <w:top w:val="nil"/>
          <w:left w:val="nil"/>
          <w:bottom w:val="nil"/>
          <w:right w:val="nil"/>
          <w:insideH w:val="single" w:sz="4" w:space="0" w:color="003D5D" w:themeColor="text1" w:themeShade="99"/>
          <w:insideV w:val="nil"/>
        </w:tcBorders>
        <w:shd w:val="clear" w:color="auto" w:fill="003D5D"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C74" w:themeFill="text1" w:themeFillShade="BF"/>
      </w:tcPr>
    </w:tblStylePr>
    <w:tblStylePr w:type="band1Vert">
      <w:tblPr/>
      <w:tcPr>
        <w:shd w:val="clear" w:color="auto" w:fill="71CEFF" w:themeFill="text1" w:themeFillTint="66"/>
      </w:tcPr>
    </w:tblStylePr>
    <w:tblStylePr w:type="band1Horz">
      <w:tblPr/>
      <w:tcPr>
        <w:shd w:val="clear" w:color="auto" w:fill="4EC2FF" w:themeFill="text1" w:themeFillTint="7F"/>
      </w:tcPr>
    </w:tblStylePr>
    <w:tblStylePr w:type="neCell">
      <w:rPr>
        <w:color w:val="00679C" w:themeColor="text1"/>
      </w:rPr>
    </w:tblStylePr>
    <w:tblStylePr w:type="nwCell">
      <w:rPr>
        <w:color w:val="00679C" w:themeColor="text1"/>
      </w:rPr>
    </w:tblStylePr>
  </w:style>
  <w:style w:type="table" w:styleId="ColorfulShading-Accent1">
    <w:name w:val="Colorful Shading Accent 1"/>
    <w:basedOn w:val="TableNormal"/>
    <w:uiPriority w:val="71"/>
    <w:rsid w:val="00901205"/>
    <w:pPr>
      <w:spacing w:line="240" w:lineRule="auto"/>
    </w:pPr>
    <w:rPr>
      <w:color w:val="00679C" w:themeColor="text1"/>
    </w:rPr>
    <w:tblPr>
      <w:tblStyleRowBandSize w:val="1"/>
      <w:tblStyleColBandSize w:val="1"/>
      <w:tblBorders>
        <w:top w:val="single" w:sz="24" w:space="0" w:color="BFBFBF" w:themeColor="accent2"/>
        <w:left w:val="single" w:sz="4" w:space="0" w:color="00679C" w:themeColor="accent1"/>
        <w:bottom w:val="single" w:sz="4" w:space="0" w:color="00679C" w:themeColor="accent1"/>
        <w:right w:val="single" w:sz="4" w:space="0" w:color="00679C" w:themeColor="accent1"/>
        <w:insideH w:val="single" w:sz="4" w:space="0" w:color="FFFFFF" w:themeColor="background1"/>
        <w:insideV w:val="single" w:sz="4" w:space="0" w:color="FFFFFF" w:themeColor="background1"/>
      </w:tblBorders>
    </w:tblPr>
    <w:tcPr>
      <w:shd w:val="clear" w:color="auto" w:fill="DCF3FF" w:themeFill="accent1" w:themeFillTint="19"/>
    </w:tcPr>
    <w:tblStylePr w:type="firstRow">
      <w:rPr>
        <w:b/>
        <w:bCs/>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D5D" w:themeFill="accent1" w:themeFillShade="99"/>
      </w:tcPr>
    </w:tblStylePr>
    <w:tblStylePr w:type="firstCol">
      <w:rPr>
        <w:color w:val="FFFFFF" w:themeColor="background1"/>
      </w:rPr>
      <w:tblPr/>
      <w:tcPr>
        <w:tcBorders>
          <w:top w:val="nil"/>
          <w:left w:val="nil"/>
          <w:bottom w:val="nil"/>
          <w:right w:val="nil"/>
          <w:insideH w:val="single" w:sz="4" w:space="0" w:color="003D5D" w:themeColor="accent1" w:themeShade="99"/>
          <w:insideV w:val="nil"/>
        </w:tcBorders>
        <w:shd w:val="clear" w:color="auto" w:fill="003D5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D5D" w:themeFill="accent1" w:themeFillShade="99"/>
      </w:tcPr>
    </w:tblStylePr>
    <w:tblStylePr w:type="band1Vert">
      <w:tblPr/>
      <w:tcPr>
        <w:shd w:val="clear" w:color="auto" w:fill="71CEFF" w:themeFill="accent1" w:themeFillTint="66"/>
      </w:tcPr>
    </w:tblStylePr>
    <w:tblStylePr w:type="band1Horz">
      <w:tblPr/>
      <w:tcPr>
        <w:shd w:val="clear" w:color="auto" w:fill="4EC2FF" w:themeFill="accent1" w:themeFillTint="7F"/>
      </w:tcPr>
    </w:tblStylePr>
    <w:tblStylePr w:type="neCell">
      <w:rPr>
        <w:color w:val="00679C" w:themeColor="text1"/>
      </w:rPr>
    </w:tblStylePr>
    <w:tblStylePr w:type="nwCell">
      <w:rPr>
        <w:color w:val="00679C" w:themeColor="text1"/>
      </w:rPr>
    </w:tblStylePr>
  </w:style>
  <w:style w:type="table" w:styleId="ColorfulShading-Accent2">
    <w:name w:val="Colorful Shading Accent 2"/>
    <w:basedOn w:val="TableNormal"/>
    <w:uiPriority w:val="71"/>
    <w:rsid w:val="00901205"/>
    <w:pPr>
      <w:spacing w:line="240" w:lineRule="auto"/>
    </w:pPr>
    <w:rPr>
      <w:color w:val="00679C" w:themeColor="text1"/>
    </w:rPr>
    <w:tblPr>
      <w:tblStyleRowBandSize w:val="1"/>
      <w:tblStyleColBandSize w:val="1"/>
      <w:tblBorders>
        <w:top w:val="single" w:sz="24" w:space="0" w:color="BFBFBF" w:themeColor="accent2"/>
        <w:left w:val="single" w:sz="4" w:space="0" w:color="BFBFBF" w:themeColor="accent2"/>
        <w:bottom w:val="single" w:sz="4" w:space="0" w:color="BFBFBF" w:themeColor="accent2"/>
        <w:right w:val="single" w:sz="4" w:space="0" w:color="BFBFBF" w:themeColor="accent2"/>
        <w:insideH w:val="single" w:sz="4" w:space="0" w:color="FFFFFF" w:themeColor="background1"/>
        <w:insideV w:val="single" w:sz="4" w:space="0" w:color="FFFFFF" w:themeColor="background1"/>
      </w:tblBorders>
    </w:tblPr>
    <w:tcPr>
      <w:shd w:val="clear" w:color="auto" w:fill="F8F8F8" w:themeFill="accent2" w:themeFillTint="19"/>
    </w:tcPr>
    <w:tblStylePr w:type="firstRow">
      <w:rPr>
        <w:b/>
        <w:bCs/>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27272" w:themeFill="accent2" w:themeFillShade="99"/>
      </w:tcPr>
    </w:tblStylePr>
    <w:tblStylePr w:type="firstCol">
      <w:rPr>
        <w:color w:val="FFFFFF" w:themeColor="background1"/>
      </w:rPr>
      <w:tblPr/>
      <w:tcPr>
        <w:tcBorders>
          <w:top w:val="nil"/>
          <w:left w:val="nil"/>
          <w:bottom w:val="nil"/>
          <w:right w:val="nil"/>
          <w:insideH w:val="single" w:sz="4" w:space="0" w:color="727272" w:themeColor="accent2" w:themeShade="99"/>
          <w:insideV w:val="nil"/>
        </w:tcBorders>
        <w:shd w:val="clear" w:color="auto" w:fill="72727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27272" w:themeFill="accent2" w:themeFillShade="99"/>
      </w:tcPr>
    </w:tblStylePr>
    <w:tblStylePr w:type="band1Vert">
      <w:tblPr/>
      <w:tcPr>
        <w:shd w:val="clear" w:color="auto" w:fill="E5E5E5" w:themeFill="accent2" w:themeFillTint="66"/>
      </w:tcPr>
    </w:tblStylePr>
    <w:tblStylePr w:type="band1Horz">
      <w:tblPr/>
      <w:tcPr>
        <w:shd w:val="clear" w:color="auto" w:fill="DFDFDF" w:themeFill="accent2" w:themeFillTint="7F"/>
      </w:tcPr>
    </w:tblStylePr>
    <w:tblStylePr w:type="neCell">
      <w:rPr>
        <w:color w:val="00679C" w:themeColor="text1"/>
      </w:rPr>
    </w:tblStylePr>
    <w:tblStylePr w:type="nwCell">
      <w:rPr>
        <w:color w:val="00679C" w:themeColor="text1"/>
      </w:rPr>
    </w:tblStylePr>
  </w:style>
  <w:style w:type="table" w:styleId="ColorfulShading-Accent3">
    <w:name w:val="Colorful Shading Accent 3"/>
    <w:basedOn w:val="TableNormal"/>
    <w:uiPriority w:val="71"/>
    <w:rsid w:val="00901205"/>
    <w:pPr>
      <w:spacing w:line="240" w:lineRule="auto"/>
    </w:pPr>
    <w:rPr>
      <w:color w:val="00679C" w:themeColor="text1"/>
    </w:rPr>
    <w:tblPr>
      <w:tblStyleRowBandSize w:val="1"/>
      <w:tblStyleColBandSize w:val="1"/>
      <w:tblBorders>
        <w:top w:val="single" w:sz="24" w:space="0" w:color="F73737" w:themeColor="accent4"/>
        <w:left w:val="single" w:sz="4" w:space="0" w:color="F47931" w:themeColor="accent3"/>
        <w:bottom w:val="single" w:sz="4" w:space="0" w:color="F47931" w:themeColor="accent3"/>
        <w:right w:val="single" w:sz="4" w:space="0" w:color="F47931" w:themeColor="accent3"/>
        <w:insideH w:val="single" w:sz="4" w:space="0" w:color="FFFFFF" w:themeColor="background1"/>
        <w:insideV w:val="single" w:sz="4" w:space="0" w:color="FFFFFF" w:themeColor="background1"/>
      </w:tblBorders>
    </w:tblPr>
    <w:tcPr>
      <w:shd w:val="clear" w:color="auto" w:fill="FEF1EA" w:themeFill="accent3" w:themeFillTint="19"/>
    </w:tcPr>
    <w:tblStylePr w:type="firstRow">
      <w:rPr>
        <w:b/>
        <w:bCs/>
      </w:rPr>
      <w:tblPr/>
      <w:tcPr>
        <w:tcBorders>
          <w:top w:val="nil"/>
          <w:left w:val="nil"/>
          <w:bottom w:val="single" w:sz="24" w:space="0" w:color="F7373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64309" w:themeFill="accent3" w:themeFillShade="99"/>
      </w:tcPr>
    </w:tblStylePr>
    <w:tblStylePr w:type="firstCol">
      <w:rPr>
        <w:color w:val="FFFFFF" w:themeColor="background1"/>
      </w:rPr>
      <w:tblPr/>
      <w:tcPr>
        <w:tcBorders>
          <w:top w:val="nil"/>
          <w:left w:val="nil"/>
          <w:bottom w:val="nil"/>
          <w:right w:val="nil"/>
          <w:insideH w:val="single" w:sz="4" w:space="0" w:color="A64309" w:themeColor="accent3" w:themeShade="99"/>
          <w:insideV w:val="nil"/>
        </w:tcBorders>
        <w:shd w:val="clear" w:color="auto" w:fill="A6430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64309" w:themeFill="accent3" w:themeFillShade="99"/>
      </w:tcPr>
    </w:tblStylePr>
    <w:tblStylePr w:type="band1Vert">
      <w:tblPr/>
      <w:tcPr>
        <w:shd w:val="clear" w:color="auto" w:fill="FAC9AC" w:themeFill="accent3" w:themeFillTint="66"/>
      </w:tcPr>
    </w:tblStylePr>
    <w:tblStylePr w:type="band1Horz">
      <w:tblPr/>
      <w:tcPr>
        <w:shd w:val="clear" w:color="auto" w:fill="F9BC98" w:themeFill="accent3" w:themeFillTint="7F"/>
      </w:tcPr>
    </w:tblStylePr>
  </w:style>
  <w:style w:type="table" w:styleId="ColorfulShading-Accent4">
    <w:name w:val="Colorful Shading Accent 4"/>
    <w:basedOn w:val="TableNormal"/>
    <w:uiPriority w:val="71"/>
    <w:rsid w:val="00901205"/>
    <w:pPr>
      <w:spacing w:line="240" w:lineRule="auto"/>
    </w:pPr>
    <w:rPr>
      <w:color w:val="00679C" w:themeColor="text1"/>
    </w:rPr>
    <w:tblPr>
      <w:tblStyleRowBandSize w:val="1"/>
      <w:tblStyleColBandSize w:val="1"/>
      <w:tblBorders>
        <w:top w:val="single" w:sz="24" w:space="0" w:color="F47931" w:themeColor="accent3"/>
        <w:left w:val="single" w:sz="4" w:space="0" w:color="F73737" w:themeColor="accent4"/>
        <w:bottom w:val="single" w:sz="4" w:space="0" w:color="F73737" w:themeColor="accent4"/>
        <w:right w:val="single" w:sz="4" w:space="0" w:color="F73737" w:themeColor="accent4"/>
        <w:insideH w:val="single" w:sz="4" w:space="0" w:color="FFFFFF" w:themeColor="background1"/>
        <w:insideV w:val="single" w:sz="4" w:space="0" w:color="FFFFFF" w:themeColor="background1"/>
      </w:tblBorders>
    </w:tblPr>
    <w:tcPr>
      <w:shd w:val="clear" w:color="auto" w:fill="FEEBEB" w:themeFill="accent4" w:themeFillTint="19"/>
    </w:tcPr>
    <w:tblStylePr w:type="firstRow">
      <w:rPr>
        <w:b/>
        <w:bCs/>
      </w:rPr>
      <w:tblPr/>
      <w:tcPr>
        <w:tcBorders>
          <w:top w:val="nil"/>
          <w:left w:val="nil"/>
          <w:bottom w:val="single" w:sz="24" w:space="0" w:color="F4793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707" w:themeFill="accent4" w:themeFillShade="99"/>
      </w:tcPr>
    </w:tblStylePr>
    <w:tblStylePr w:type="firstCol">
      <w:rPr>
        <w:color w:val="FFFFFF" w:themeColor="background1"/>
      </w:rPr>
      <w:tblPr/>
      <w:tcPr>
        <w:tcBorders>
          <w:top w:val="nil"/>
          <w:left w:val="nil"/>
          <w:bottom w:val="nil"/>
          <w:right w:val="nil"/>
          <w:insideH w:val="single" w:sz="4" w:space="0" w:color="AE0707" w:themeColor="accent4" w:themeShade="99"/>
          <w:insideV w:val="nil"/>
        </w:tcBorders>
        <w:shd w:val="clear" w:color="auto" w:fill="AE070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E0707" w:themeFill="accent4" w:themeFillShade="99"/>
      </w:tcPr>
    </w:tblStylePr>
    <w:tblStylePr w:type="band1Vert">
      <w:tblPr/>
      <w:tcPr>
        <w:shd w:val="clear" w:color="auto" w:fill="FBAEAE" w:themeFill="accent4" w:themeFillTint="66"/>
      </w:tcPr>
    </w:tblStylePr>
    <w:tblStylePr w:type="band1Horz">
      <w:tblPr/>
      <w:tcPr>
        <w:shd w:val="clear" w:color="auto" w:fill="FB9B9B" w:themeFill="accent4" w:themeFillTint="7F"/>
      </w:tcPr>
    </w:tblStylePr>
    <w:tblStylePr w:type="neCell">
      <w:rPr>
        <w:color w:val="00679C" w:themeColor="text1"/>
      </w:rPr>
    </w:tblStylePr>
    <w:tblStylePr w:type="nwCell">
      <w:rPr>
        <w:color w:val="00679C" w:themeColor="text1"/>
      </w:rPr>
    </w:tblStylePr>
  </w:style>
  <w:style w:type="table" w:styleId="ColorfulShading-Accent5">
    <w:name w:val="Colorful Shading Accent 5"/>
    <w:basedOn w:val="TableNormal"/>
    <w:uiPriority w:val="71"/>
    <w:rsid w:val="00901205"/>
    <w:pPr>
      <w:spacing w:line="240" w:lineRule="auto"/>
    </w:pPr>
    <w:rPr>
      <w:color w:val="00679C" w:themeColor="text1"/>
    </w:rPr>
    <w:tblPr>
      <w:tblStyleRowBandSize w:val="1"/>
      <w:tblStyleColBandSize w:val="1"/>
      <w:tblBorders>
        <w:top w:val="single" w:sz="24" w:space="0" w:color="A8D08D" w:themeColor="accent6"/>
        <w:left w:val="single" w:sz="4" w:space="0" w:color="F9B067" w:themeColor="accent5"/>
        <w:bottom w:val="single" w:sz="4" w:space="0" w:color="F9B067" w:themeColor="accent5"/>
        <w:right w:val="single" w:sz="4" w:space="0" w:color="F9B067" w:themeColor="accent5"/>
        <w:insideH w:val="single" w:sz="4" w:space="0" w:color="FFFFFF" w:themeColor="background1"/>
        <w:insideV w:val="single" w:sz="4" w:space="0" w:color="FFFFFF" w:themeColor="background1"/>
      </w:tblBorders>
    </w:tblPr>
    <w:tcPr>
      <w:shd w:val="clear" w:color="auto" w:fill="FEF7EF" w:themeFill="accent5" w:themeFillTint="19"/>
    </w:tcPr>
    <w:tblStylePr w:type="firstRow">
      <w:rPr>
        <w:b/>
        <w:bCs/>
      </w:rPr>
      <w:tblPr/>
      <w:tcPr>
        <w:tcBorders>
          <w:top w:val="nil"/>
          <w:left w:val="nil"/>
          <w:bottom w:val="single" w:sz="24" w:space="0" w:color="A8D08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6908" w:themeFill="accent5" w:themeFillShade="99"/>
      </w:tcPr>
    </w:tblStylePr>
    <w:tblStylePr w:type="firstCol">
      <w:rPr>
        <w:color w:val="FFFFFF" w:themeColor="background1"/>
      </w:rPr>
      <w:tblPr/>
      <w:tcPr>
        <w:tcBorders>
          <w:top w:val="nil"/>
          <w:left w:val="nil"/>
          <w:bottom w:val="nil"/>
          <w:right w:val="nil"/>
          <w:insideH w:val="single" w:sz="4" w:space="0" w:color="CA6908" w:themeColor="accent5" w:themeShade="99"/>
          <w:insideV w:val="nil"/>
        </w:tcBorders>
        <w:shd w:val="clear" w:color="auto" w:fill="CA69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CA6908" w:themeFill="accent5" w:themeFillShade="99"/>
      </w:tcPr>
    </w:tblStylePr>
    <w:tblStylePr w:type="band1Vert">
      <w:tblPr/>
      <w:tcPr>
        <w:shd w:val="clear" w:color="auto" w:fill="FCDFC2" w:themeFill="accent5" w:themeFillTint="66"/>
      </w:tcPr>
    </w:tblStylePr>
    <w:tblStylePr w:type="band1Horz">
      <w:tblPr/>
      <w:tcPr>
        <w:shd w:val="clear" w:color="auto" w:fill="FCD7B3" w:themeFill="accent5" w:themeFillTint="7F"/>
      </w:tcPr>
    </w:tblStylePr>
    <w:tblStylePr w:type="neCell">
      <w:rPr>
        <w:color w:val="00679C" w:themeColor="text1"/>
      </w:rPr>
    </w:tblStylePr>
    <w:tblStylePr w:type="nwCell">
      <w:rPr>
        <w:color w:val="00679C" w:themeColor="text1"/>
      </w:rPr>
    </w:tblStylePr>
  </w:style>
  <w:style w:type="table" w:styleId="ColorfulShading-Accent6">
    <w:name w:val="Colorful Shading Accent 6"/>
    <w:basedOn w:val="TableNormal"/>
    <w:uiPriority w:val="71"/>
    <w:rsid w:val="00901205"/>
    <w:pPr>
      <w:spacing w:line="240" w:lineRule="auto"/>
    </w:pPr>
    <w:rPr>
      <w:color w:val="00679C" w:themeColor="text1"/>
    </w:rPr>
    <w:tblPr>
      <w:tblStyleRowBandSize w:val="1"/>
      <w:tblStyleColBandSize w:val="1"/>
      <w:tblBorders>
        <w:top w:val="single" w:sz="24" w:space="0" w:color="F9B067" w:themeColor="accent5"/>
        <w:left w:val="single" w:sz="4" w:space="0" w:color="A8D08D" w:themeColor="accent6"/>
        <w:bottom w:val="single" w:sz="4" w:space="0" w:color="A8D08D" w:themeColor="accent6"/>
        <w:right w:val="single" w:sz="4" w:space="0" w:color="A8D08D" w:themeColor="accent6"/>
        <w:insideH w:val="single" w:sz="4" w:space="0" w:color="FFFFFF" w:themeColor="background1"/>
        <w:insideV w:val="single" w:sz="4" w:space="0" w:color="FFFFFF" w:themeColor="background1"/>
      </w:tblBorders>
    </w:tblPr>
    <w:tcPr>
      <w:shd w:val="clear" w:color="auto" w:fill="F6FAF3" w:themeFill="accent6" w:themeFillTint="19"/>
    </w:tcPr>
    <w:tblStylePr w:type="firstRow">
      <w:rPr>
        <w:b/>
        <w:bCs/>
      </w:rPr>
      <w:tblPr/>
      <w:tcPr>
        <w:tcBorders>
          <w:top w:val="nil"/>
          <w:left w:val="nil"/>
          <w:bottom w:val="single" w:sz="24" w:space="0" w:color="F9B06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943D" w:themeFill="accent6" w:themeFillShade="99"/>
      </w:tcPr>
    </w:tblStylePr>
    <w:tblStylePr w:type="firstCol">
      <w:rPr>
        <w:color w:val="FFFFFF" w:themeColor="background1"/>
      </w:rPr>
      <w:tblPr/>
      <w:tcPr>
        <w:tcBorders>
          <w:top w:val="nil"/>
          <w:left w:val="nil"/>
          <w:bottom w:val="nil"/>
          <w:right w:val="nil"/>
          <w:insideH w:val="single" w:sz="4" w:space="0" w:color="5F943D" w:themeColor="accent6" w:themeShade="99"/>
          <w:insideV w:val="nil"/>
        </w:tcBorders>
        <w:shd w:val="clear" w:color="auto" w:fill="5F943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943D" w:themeFill="accent6" w:themeFillShade="99"/>
      </w:tcPr>
    </w:tblStylePr>
    <w:tblStylePr w:type="band1Vert">
      <w:tblPr/>
      <w:tcPr>
        <w:shd w:val="clear" w:color="auto" w:fill="DBECD1" w:themeFill="accent6" w:themeFillTint="66"/>
      </w:tcPr>
    </w:tblStylePr>
    <w:tblStylePr w:type="band1Horz">
      <w:tblPr/>
      <w:tcPr>
        <w:shd w:val="clear" w:color="auto" w:fill="D3E7C6" w:themeFill="accent6" w:themeFillTint="7F"/>
      </w:tcPr>
    </w:tblStylePr>
    <w:tblStylePr w:type="neCell">
      <w:rPr>
        <w:color w:val="00679C" w:themeColor="text1"/>
      </w:rPr>
    </w:tblStylePr>
    <w:tblStylePr w:type="nwCell">
      <w:rPr>
        <w:color w:val="00679C" w:themeColor="text1"/>
      </w:rPr>
    </w:tblStylePr>
  </w:style>
  <w:style w:type="paragraph" w:styleId="CommentText">
    <w:name w:val="annotation text"/>
    <w:basedOn w:val="Normal"/>
    <w:link w:val="CommentTextChar"/>
    <w:uiPriority w:val="99"/>
    <w:unhideWhenUsed/>
    <w:rsid w:val="00901205"/>
    <w:pPr>
      <w:spacing w:line="240" w:lineRule="auto"/>
    </w:pPr>
    <w:rPr>
      <w:szCs w:val="20"/>
    </w:rPr>
  </w:style>
  <w:style w:type="character" w:customStyle="1" w:styleId="CommentTextChar">
    <w:name w:val="Comment Text Char"/>
    <w:basedOn w:val="DefaultParagraphFont"/>
    <w:link w:val="CommentText"/>
    <w:uiPriority w:val="99"/>
    <w:rsid w:val="00901205"/>
    <w:rPr>
      <w:szCs w:val="20"/>
      <w:lang w:val="nl-BE"/>
    </w:rPr>
  </w:style>
  <w:style w:type="paragraph" w:styleId="CommentSubject">
    <w:name w:val="annotation subject"/>
    <w:basedOn w:val="CommentText"/>
    <w:next w:val="CommentText"/>
    <w:link w:val="CommentSubjectChar"/>
    <w:uiPriority w:val="99"/>
    <w:semiHidden/>
    <w:unhideWhenUsed/>
    <w:rsid w:val="00901205"/>
    <w:rPr>
      <w:b/>
      <w:bCs/>
    </w:rPr>
  </w:style>
  <w:style w:type="character" w:customStyle="1" w:styleId="CommentSubjectChar">
    <w:name w:val="Comment Subject Char"/>
    <w:basedOn w:val="CommentTextChar"/>
    <w:link w:val="CommentSubject"/>
    <w:uiPriority w:val="99"/>
    <w:semiHidden/>
    <w:rsid w:val="00901205"/>
    <w:rPr>
      <w:b/>
      <w:bCs/>
      <w:szCs w:val="20"/>
      <w:lang w:val="nl-BE"/>
    </w:rPr>
  </w:style>
  <w:style w:type="table" w:styleId="DarkList">
    <w:name w:val="Dark List"/>
    <w:basedOn w:val="TableNormal"/>
    <w:uiPriority w:val="70"/>
    <w:rsid w:val="00901205"/>
    <w:pPr>
      <w:spacing w:line="240" w:lineRule="auto"/>
    </w:pPr>
    <w:rPr>
      <w:color w:val="FFFFFF" w:themeColor="background1"/>
    </w:rPr>
    <w:tblPr>
      <w:tblStyleRowBandSize w:val="1"/>
      <w:tblStyleColBandSize w:val="1"/>
    </w:tblPr>
    <w:tcPr>
      <w:shd w:val="clear" w:color="auto" w:fill="00679C"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00334D"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C74"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C74" w:themeFill="text1" w:themeFillShade="BF"/>
      </w:tcPr>
    </w:tblStylePr>
    <w:tblStylePr w:type="band1Vert">
      <w:tblPr/>
      <w:tcPr>
        <w:tcBorders>
          <w:top w:val="nil"/>
          <w:left w:val="nil"/>
          <w:bottom w:val="nil"/>
          <w:right w:val="nil"/>
          <w:insideH w:val="nil"/>
          <w:insideV w:val="nil"/>
        </w:tcBorders>
        <w:shd w:val="clear" w:color="auto" w:fill="004C74" w:themeFill="text1" w:themeFillShade="BF"/>
      </w:tcPr>
    </w:tblStylePr>
    <w:tblStylePr w:type="band1Horz">
      <w:tblPr/>
      <w:tcPr>
        <w:tcBorders>
          <w:top w:val="nil"/>
          <w:left w:val="nil"/>
          <w:bottom w:val="nil"/>
          <w:right w:val="nil"/>
          <w:insideH w:val="nil"/>
          <w:insideV w:val="nil"/>
        </w:tcBorders>
        <w:shd w:val="clear" w:color="auto" w:fill="004C74" w:themeFill="text1" w:themeFillShade="BF"/>
      </w:tcPr>
    </w:tblStylePr>
  </w:style>
  <w:style w:type="table" w:styleId="DarkList-Accent1">
    <w:name w:val="Dark List Accent 1"/>
    <w:basedOn w:val="TableNormal"/>
    <w:uiPriority w:val="70"/>
    <w:rsid w:val="00901205"/>
    <w:pPr>
      <w:spacing w:line="240" w:lineRule="auto"/>
    </w:pPr>
    <w:rPr>
      <w:color w:val="FFFFFF" w:themeColor="background1"/>
    </w:rPr>
    <w:tblPr>
      <w:tblStyleRowBandSize w:val="1"/>
      <w:tblStyleColBandSize w:val="1"/>
    </w:tblPr>
    <w:tcPr>
      <w:shd w:val="clear" w:color="auto" w:fill="00679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00334D"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C7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C74" w:themeFill="accent1" w:themeFillShade="BF"/>
      </w:tcPr>
    </w:tblStylePr>
    <w:tblStylePr w:type="band1Vert">
      <w:tblPr/>
      <w:tcPr>
        <w:tcBorders>
          <w:top w:val="nil"/>
          <w:left w:val="nil"/>
          <w:bottom w:val="nil"/>
          <w:right w:val="nil"/>
          <w:insideH w:val="nil"/>
          <w:insideV w:val="nil"/>
        </w:tcBorders>
        <w:shd w:val="clear" w:color="auto" w:fill="004C74" w:themeFill="accent1" w:themeFillShade="BF"/>
      </w:tcPr>
    </w:tblStylePr>
    <w:tblStylePr w:type="band1Horz">
      <w:tblPr/>
      <w:tcPr>
        <w:tcBorders>
          <w:top w:val="nil"/>
          <w:left w:val="nil"/>
          <w:bottom w:val="nil"/>
          <w:right w:val="nil"/>
          <w:insideH w:val="nil"/>
          <w:insideV w:val="nil"/>
        </w:tcBorders>
        <w:shd w:val="clear" w:color="auto" w:fill="004C74" w:themeFill="accent1" w:themeFillShade="BF"/>
      </w:tcPr>
    </w:tblStylePr>
  </w:style>
  <w:style w:type="table" w:styleId="DarkList-Accent2">
    <w:name w:val="Dark List Accent 2"/>
    <w:basedOn w:val="TableNormal"/>
    <w:uiPriority w:val="70"/>
    <w:rsid w:val="00901205"/>
    <w:pPr>
      <w:spacing w:line="240" w:lineRule="auto"/>
    </w:pPr>
    <w:rPr>
      <w:color w:val="FFFFFF" w:themeColor="background1"/>
    </w:rPr>
    <w:tblPr>
      <w:tblStyleRowBandSize w:val="1"/>
      <w:tblStyleColBandSize w:val="1"/>
    </w:tblPr>
    <w:tcPr>
      <w:shd w:val="clear" w:color="auto" w:fill="BFBFB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5F5F5F"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F8F8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F8F8F" w:themeFill="accent2" w:themeFillShade="BF"/>
      </w:tcPr>
    </w:tblStylePr>
    <w:tblStylePr w:type="band1Vert">
      <w:tblPr/>
      <w:tcPr>
        <w:tcBorders>
          <w:top w:val="nil"/>
          <w:left w:val="nil"/>
          <w:bottom w:val="nil"/>
          <w:right w:val="nil"/>
          <w:insideH w:val="nil"/>
          <w:insideV w:val="nil"/>
        </w:tcBorders>
        <w:shd w:val="clear" w:color="auto" w:fill="8F8F8F" w:themeFill="accent2" w:themeFillShade="BF"/>
      </w:tcPr>
    </w:tblStylePr>
    <w:tblStylePr w:type="band1Horz">
      <w:tblPr/>
      <w:tcPr>
        <w:tcBorders>
          <w:top w:val="nil"/>
          <w:left w:val="nil"/>
          <w:bottom w:val="nil"/>
          <w:right w:val="nil"/>
          <w:insideH w:val="nil"/>
          <w:insideV w:val="nil"/>
        </w:tcBorders>
        <w:shd w:val="clear" w:color="auto" w:fill="8F8F8F" w:themeFill="accent2" w:themeFillShade="BF"/>
      </w:tcPr>
    </w:tblStylePr>
  </w:style>
  <w:style w:type="table" w:styleId="DarkList-Accent3">
    <w:name w:val="Dark List Accent 3"/>
    <w:basedOn w:val="TableNormal"/>
    <w:uiPriority w:val="70"/>
    <w:rsid w:val="00901205"/>
    <w:pPr>
      <w:spacing w:line="240" w:lineRule="auto"/>
    </w:pPr>
    <w:rPr>
      <w:color w:val="FFFFFF" w:themeColor="background1"/>
    </w:rPr>
    <w:tblPr>
      <w:tblStyleRowBandSize w:val="1"/>
      <w:tblStyleColBandSize w:val="1"/>
    </w:tblPr>
    <w:tcPr>
      <w:shd w:val="clear" w:color="auto" w:fill="F4793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8A3707"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0530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0530B" w:themeFill="accent3" w:themeFillShade="BF"/>
      </w:tcPr>
    </w:tblStylePr>
    <w:tblStylePr w:type="band1Vert">
      <w:tblPr/>
      <w:tcPr>
        <w:tcBorders>
          <w:top w:val="nil"/>
          <w:left w:val="nil"/>
          <w:bottom w:val="nil"/>
          <w:right w:val="nil"/>
          <w:insideH w:val="nil"/>
          <w:insideV w:val="nil"/>
        </w:tcBorders>
        <w:shd w:val="clear" w:color="auto" w:fill="D0530B" w:themeFill="accent3" w:themeFillShade="BF"/>
      </w:tcPr>
    </w:tblStylePr>
    <w:tblStylePr w:type="band1Horz">
      <w:tblPr/>
      <w:tcPr>
        <w:tcBorders>
          <w:top w:val="nil"/>
          <w:left w:val="nil"/>
          <w:bottom w:val="nil"/>
          <w:right w:val="nil"/>
          <w:insideH w:val="nil"/>
          <w:insideV w:val="nil"/>
        </w:tcBorders>
        <w:shd w:val="clear" w:color="auto" w:fill="D0530B" w:themeFill="accent3" w:themeFillShade="BF"/>
      </w:tcPr>
    </w:tblStylePr>
  </w:style>
  <w:style w:type="table" w:styleId="DarkList-Accent4">
    <w:name w:val="Dark List Accent 4"/>
    <w:basedOn w:val="TableNormal"/>
    <w:uiPriority w:val="70"/>
    <w:rsid w:val="00901205"/>
    <w:pPr>
      <w:spacing w:line="240" w:lineRule="auto"/>
    </w:pPr>
    <w:rPr>
      <w:color w:val="FFFFFF" w:themeColor="background1"/>
    </w:rPr>
    <w:tblPr>
      <w:tblStyleRowBandSize w:val="1"/>
      <w:tblStyleColBandSize w:val="1"/>
    </w:tblPr>
    <w:tcPr>
      <w:shd w:val="clear" w:color="auto" w:fill="F7373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900505"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90808"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90808" w:themeFill="accent4" w:themeFillShade="BF"/>
      </w:tcPr>
    </w:tblStylePr>
    <w:tblStylePr w:type="band1Vert">
      <w:tblPr/>
      <w:tcPr>
        <w:tcBorders>
          <w:top w:val="nil"/>
          <w:left w:val="nil"/>
          <w:bottom w:val="nil"/>
          <w:right w:val="nil"/>
          <w:insideH w:val="nil"/>
          <w:insideV w:val="nil"/>
        </w:tcBorders>
        <w:shd w:val="clear" w:color="auto" w:fill="D90808" w:themeFill="accent4" w:themeFillShade="BF"/>
      </w:tcPr>
    </w:tblStylePr>
    <w:tblStylePr w:type="band1Horz">
      <w:tblPr/>
      <w:tcPr>
        <w:tcBorders>
          <w:top w:val="nil"/>
          <w:left w:val="nil"/>
          <w:bottom w:val="nil"/>
          <w:right w:val="nil"/>
          <w:insideH w:val="nil"/>
          <w:insideV w:val="nil"/>
        </w:tcBorders>
        <w:shd w:val="clear" w:color="auto" w:fill="D90808" w:themeFill="accent4" w:themeFillShade="BF"/>
      </w:tcPr>
    </w:tblStylePr>
  </w:style>
  <w:style w:type="table" w:styleId="DarkList-Accent5">
    <w:name w:val="Dark List Accent 5"/>
    <w:basedOn w:val="TableNormal"/>
    <w:uiPriority w:val="70"/>
    <w:rsid w:val="00901205"/>
    <w:pPr>
      <w:spacing w:line="240" w:lineRule="auto"/>
    </w:pPr>
    <w:rPr>
      <w:color w:val="FFFFFF" w:themeColor="background1"/>
    </w:rPr>
    <w:tblPr>
      <w:tblStyleRowBandSize w:val="1"/>
      <w:tblStyleColBandSize w:val="1"/>
    </w:tblPr>
    <w:tcPr>
      <w:shd w:val="clear" w:color="auto" w:fill="F9B067"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A8570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5831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58311" w:themeFill="accent5" w:themeFillShade="BF"/>
      </w:tcPr>
    </w:tblStylePr>
    <w:tblStylePr w:type="band1Vert">
      <w:tblPr/>
      <w:tcPr>
        <w:tcBorders>
          <w:top w:val="nil"/>
          <w:left w:val="nil"/>
          <w:bottom w:val="nil"/>
          <w:right w:val="nil"/>
          <w:insideH w:val="nil"/>
          <w:insideV w:val="nil"/>
        </w:tcBorders>
        <w:shd w:val="clear" w:color="auto" w:fill="F58311" w:themeFill="accent5" w:themeFillShade="BF"/>
      </w:tcPr>
    </w:tblStylePr>
    <w:tblStylePr w:type="band1Horz">
      <w:tblPr/>
      <w:tcPr>
        <w:tcBorders>
          <w:top w:val="nil"/>
          <w:left w:val="nil"/>
          <w:bottom w:val="nil"/>
          <w:right w:val="nil"/>
          <w:insideH w:val="nil"/>
          <w:insideV w:val="nil"/>
        </w:tcBorders>
        <w:shd w:val="clear" w:color="auto" w:fill="F58311" w:themeFill="accent5" w:themeFillShade="BF"/>
      </w:tcPr>
    </w:tblStylePr>
  </w:style>
  <w:style w:type="table" w:styleId="DarkList-Accent6">
    <w:name w:val="Dark List Accent 6"/>
    <w:basedOn w:val="TableNormal"/>
    <w:uiPriority w:val="70"/>
    <w:rsid w:val="00901205"/>
    <w:pPr>
      <w:spacing w:line="240" w:lineRule="auto"/>
    </w:pPr>
    <w:rPr>
      <w:color w:val="FFFFFF" w:themeColor="background1"/>
    </w:rPr>
    <w:tblPr>
      <w:tblStyleRowBandSize w:val="1"/>
      <w:tblStyleColBandSize w:val="1"/>
    </w:tblPr>
    <w:tcPr>
      <w:shd w:val="clear" w:color="auto" w:fill="A8D08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679C" w:themeFill="text1"/>
      </w:tcPr>
    </w:tblStylePr>
    <w:tblStylePr w:type="lastRow">
      <w:tblPr/>
      <w:tcPr>
        <w:tcBorders>
          <w:top w:val="single" w:sz="18" w:space="0" w:color="FFFFFF" w:themeColor="background1"/>
          <w:left w:val="nil"/>
          <w:bottom w:val="nil"/>
          <w:right w:val="nil"/>
          <w:insideH w:val="nil"/>
          <w:insideV w:val="nil"/>
        </w:tcBorders>
        <w:shd w:val="clear" w:color="auto" w:fill="4F7A32"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8B64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8B64E" w:themeFill="accent6" w:themeFillShade="BF"/>
      </w:tcPr>
    </w:tblStylePr>
    <w:tblStylePr w:type="band1Vert">
      <w:tblPr/>
      <w:tcPr>
        <w:tcBorders>
          <w:top w:val="nil"/>
          <w:left w:val="nil"/>
          <w:bottom w:val="nil"/>
          <w:right w:val="nil"/>
          <w:insideH w:val="nil"/>
          <w:insideV w:val="nil"/>
        </w:tcBorders>
        <w:shd w:val="clear" w:color="auto" w:fill="78B64E" w:themeFill="accent6" w:themeFillShade="BF"/>
      </w:tcPr>
    </w:tblStylePr>
    <w:tblStylePr w:type="band1Horz">
      <w:tblPr/>
      <w:tcPr>
        <w:tcBorders>
          <w:top w:val="nil"/>
          <w:left w:val="nil"/>
          <w:bottom w:val="nil"/>
          <w:right w:val="nil"/>
          <w:insideH w:val="nil"/>
          <w:insideV w:val="nil"/>
        </w:tcBorders>
        <w:shd w:val="clear" w:color="auto" w:fill="78B64E" w:themeFill="accent6" w:themeFillShade="BF"/>
      </w:tcPr>
    </w:tblStylePr>
  </w:style>
  <w:style w:type="paragraph" w:styleId="Date">
    <w:name w:val="Date"/>
    <w:basedOn w:val="Normal"/>
    <w:next w:val="Normal"/>
    <w:link w:val="DateChar"/>
    <w:uiPriority w:val="99"/>
    <w:semiHidden/>
    <w:unhideWhenUsed/>
    <w:rsid w:val="00901205"/>
  </w:style>
  <w:style w:type="character" w:customStyle="1" w:styleId="DateChar">
    <w:name w:val="Date Char"/>
    <w:basedOn w:val="DefaultParagraphFont"/>
    <w:link w:val="Date"/>
    <w:uiPriority w:val="99"/>
    <w:semiHidden/>
    <w:rsid w:val="00901205"/>
    <w:rPr>
      <w:lang w:val="nl-BE"/>
    </w:rPr>
  </w:style>
  <w:style w:type="paragraph" w:styleId="DocumentMap">
    <w:name w:val="Document Map"/>
    <w:basedOn w:val="Normal"/>
    <w:link w:val="DocumentMapChar"/>
    <w:uiPriority w:val="99"/>
    <w:semiHidden/>
    <w:unhideWhenUsed/>
    <w:rsid w:val="0090120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01205"/>
    <w:rPr>
      <w:rFonts w:ascii="Tahoma" w:hAnsi="Tahoma" w:cs="Tahoma"/>
      <w:sz w:val="16"/>
      <w:szCs w:val="16"/>
      <w:lang w:val="nl-BE"/>
    </w:rPr>
  </w:style>
  <w:style w:type="paragraph" w:styleId="E-mailSignature">
    <w:name w:val="E-mail Signature"/>
    <w:basedOn w:val="Normal"/>
    <w:link w:val="E-mailSignatureChar"/>
    <w:uiPriority w:val="99"/>
    <w:semiHidden/>
    <w:unhideWhenUsed/>
    <w:rsid w:val="00901205"/>
    <w:pPr>
      <w:spacing w:line="240" w:lineRule="auto"/>
    </w:pPr>
  </w:style>
  <w:style w:type="character" w:customStyle="1" w:styleId="E-mailSignatureChar">
    <w:name w:val="E-mail Signature Char"/>
    <w:basedOn w:val="DefaultParagraphFont"/>
    <w:link w:val="E-mailSignature"/>
    <w:uiPriority w:val="99"/>
    <w:semiHidden/>
    <w:rsid w:val="00901205"/>
    <w:rPr>
      <w:lang w:val="nl-BE"/>
    </w:rPr>
  </w:style>
  <w:style w:type="paragraph" w:styleId="EnvelopeAddress">
    <w:name w:val="envelope address"/>
    <w:basedOn w:val="Normal"/>
    <w:uiPriority w:val="99"/>
    <w:semiHidden/>
    <w:unhideWhenUsed/>
    <w:rsid w:val="00901205"/>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01205"/>
    <w:pPr>
      <w:spacing w:line="240" w:lineRule="auto"/>
    </w:pPr>
    <w:rPr>
      <w:rFonts w:asciiTheme="majorHAnsi" w:eastAsiaTheme="majorEastAsia" w:hAnsiTheme="majorHAnsi" w:cstheme="majorBidi"/>
      <w:szCs w:val="20"/>
    </w:rPr>
  </w:style>
  <w:style w:type="character" w:customStyle="1" w:styleId="Heading6Char">
    <w:name w:val="Heading 6 Char"/>
    <w:basedOn w:val="DefaultParagraphFont"/>
    <w:link w:val="Heading6"/>
    <w:uiPriority w:val="9"/>
    <w:semiHidden/>
    <w:rsid w:val="00901205"/>
    <w:rPr>
      <w:rFonts w:asciiTheme="majorHAnsi" w:eastAsiaTheme="majorEastAsia" w:hAnsiTheme="majorHAnsi" w:cstheme="majorBidi"/>
      <w:i/>
      <w:iCs/>
      <w:color w:val="00334D" w:themeColor="accent1" w:themeShade="7F"/>
      <w:lang w:val="nl-BE"/>
    </w:rPr>
  </w:style>
  <w:style w:type="character" w:customStyle="1" w:styleId="Heading7Char">
    <w:name w:val="Heading 7 Char"/>
    <w:basedOn w:val="DefaultParagraphFont"/>
    <w:link w:val="Heading7"/>
    <w:uiPriority w:val="9"/>
    <w:semiHidden/>
    <w:rsid w:val="00901205"/>
    <w:rPr>
      <w:rFonts w:asciiTheme="majorHAnsi" w:eastAsiaTheme="majorEastAsia" w:hAnsiTheme="majorHAnsi" w:cstheme="majorBidi"/>
      <w:i/>
      <w:iCs/>
      <w:color w:val="00A1F4" w:themeColor="text1" w:themeTint="BF"/>
      <w:lang w:val="nl-BE"/>
    </w:rPr>
  </w:style>
  <w:style w:type="character" w:customStyle="1" w:styleId="Heading8Char">
    <w:name w:val="Heading 8 Char"/>
    <w:basedOn w:val="DefaultParagraphFont"/>
    <w:link w:val="Heading8"/>
    <w:uiPriority w:val="9"/>
    <w:semiHidden/>
    <w:rsid w:val="00901205"/>
    <w:rPr>
      <w:rFonts w:asciiTheme="majorHAnsi" w:eastAsiaTheme="majorEastAsia" w:hAnsiTheme="majorHAnsi" w:cstheme="majorBidi"/>
      <w:color w:val="00A1F4" w:themeColor="text1" w:themeTint="BF"/>
      <w:szCs w:val="20"/>
      <w:lang w:val="nl-BE"/>
    </w:rPr>
  </w:style>
  <w:style w:type="character" w:customStyle="1" w:styleId="Heading9Char">
    <w:name w:val="Heading 9 Char"/>
    <w:basedOn w:val="DefaultParagraphFont"/>
    <w:link w:val="Heading9"/>
    <w:uiPriority w:val="9"/>
    <w:semiHidden/>
    <w:rsid w:val="00901205"/>
    <w:rPr>
      <w:rFonts w:asciiTheme="majorHAnsi" w:eastAsiaTheme="majorEastAsia" w:hAnsiTheme="majorHAnsi" w:cstheme="majorBidi"/>
      <w:i/>
      <w:iCs/>
      <w:color w:val="00A1F4" w:themeColor="text1" w:themeTint="BF"/>
      <w:szCs w:val="20"/>
      <w:lang w:val="nl-BE"/>
    </w:rPr>
  </w:style>
  <w:style w:type="paragraph" w:styleId="HTMLAddress">
    <w:name w:val="HTML Address"/>
    <w:basedOn w:val="Normal"/>
    <w:link w:val="HTMLAddressChar"/>
    <w:uiPriority w:val="99"/>
    <w:semiHidden/>
    <w:unhideWhenUsed/>
    <w:rsid w:val="00901205"/>
    <w:pPr>
      <w:spacing w:line="240" w:lineRule="auto"/>
    </w:pPr>
    <w:rPr>
      <w:i/>
      <w:iCs/>
    </w:rPr>
  </w:style>
  <w:style w:type="character" w:customStyle="1" w:styleId="HTMLAddressChar">
    <w:name w:val="HTML Address Char"/>
    <w:basedOn w:val="DefaultParagraphFont"/>
    <w:link w:val="HTMLAddress"/>
    <w:uiPriority w:val="99"/>
    <w:semiHidden/>
    <w:rsid w:val="00901205"/>
    <w:rPr>
      <w:i/>
      <w:iCs/>
      <w:lang w:val="nl-BE"/>
    </w:rPr>
  </w:style>
  <w:style w:type="paragraph" w:styleId="HTMLPreformatted">
    <w:name w:val="HTML Preformatted"/>
    <w:basedOn w:val="Normal"/>
    <w:link w:val="HTMLPreformattedChar"/>
    <w:uiPriority w:val="99"/>
    <w:semiHidden/>
    <w:unhideWhenUsed/>
    <w:rsid w:val="00901205"/>
    <w:pPr>
      <w:spacing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901205"/>
    <w:rPr>
      <w:rFonts w:ascii="Consolas" w:hAnsi="Consolas"/>
      <w:szCs w:val="20"/>
      <w:lang w:val="nl-BE"/>
    </w:rPr>
  </w:style>
  <w:style w:type="paragraph" w:styleId="Index1">
    <w:name w:val="index 1"/>
    <w:basedOn w:val="Normal"/>
    <w:next w:val="Normal"/>
    <w:autoRedefine/>
    <w:uiPriority w:val="99"/>
    <w:semiHidden/>
    <w:unhideWhenUsed/>
    <w:rsid w:val="00901205"/>
    <w:pPr>
      <w:spacing w:line="240" w:lineRule="auto"/>
      <w:ind w:left="220" w:hanging="220"/>
    </w:pPr>
  </w:style>
  <w:style w:type="paragraph" w:styleId="Index2">
    <w:name w:val="index 2"/>
    <w:basedOn w:val="Normal"/>
    <w:next w:val="Normal"/>
    <w:autoRedefine/>
    <w:uiPriority w:val="99"/>
    <w:semiHidden/>
    <w:unhideWhenUsed/>
    <w:rsid w:val="00901205"/>
    <w:pPr>
      <w:spacing w:line="240" w:lineRule="auto"/>
      <w:ind w:left="440" w:hanging="220"/>
    </w:pPr>
  </w:style>
  <w:style w:type="paragraph" w:styleId="Index3">
    <w:name w:val="index 3"/>
    <w:basedOn w:val="Normal"/>
    <w:next w:val="Normal"/>
    <w:autoRedefine/>
    <w:uiPriority w:val="99"/>
    <w:semiHidden/>
    <w:unhideWhenUsed/>
    <w:rsid w:val="00901205"/>
    <w:pPr>
      <w:spacing w:line="240" w:lineRule="auto"/>
      <w:ind w:left="660" w:hanging="220"/>
    </w:pPr>
  </w:style>
  <w:style w:type="paragraph" w:styleId="Index4">
    <w:name w:val="index 4"/>
    <w:basedOn w:val="Normal"/>
    <w:next w:val="Normal"/>
    <w:autoRedefine/>
    <w:uiPriority w:val="99"/>
    <w:semiHidden/>
    <w:unhideWhenUsed/>
    <w:rsid w:val="00901205"/>
    <w:pPr>
      <w:spacing w:line="240" w:lineRule="auto"/>
      <w:ind w:left="880" w:hanging="220"/>
    </w:pPr>
  </w:style>
  <w:style w:type="paragraph" w:styleId="Index5">
    <w:name w:val="index 5"/>
    <w:basedOn w:val="Normal"/>
    <w:next w:val="Normal"/>
    <w:autoRedefine/>
    <w:uiPriority w:val="99"/>
    <w:semiHidden/>
    <w:unhideWhenUsed/>
    <w:rsid w:val="00901205"/>
    <w:pPr>
      <w:spacing w:line="240" w:lineRule="auto"/>
      <w:ind w:left="1100" w:hanging="220"/>
    </w:pPr>
  </w:style>
  <w:style w:type="paragraph" w:styleId="Index6">
    <w:name w:val="index 6"/>
    <w:basedOn w:val="Normal"/>
    <w:next w:val="Normal"/>
    <w:autoRedefine/>
    <w:uiPriority w:val="99"/>
    <w:semiHidden/>
    <w:unhideWhenUsed/>
    <w:rsid w:val="00901205"/>
    <w:pPr>
      <w:spacing w:line="240" w:lineRule="auto"/>
      <w:ind w:left="1320" w:hanging="220"/>
    </w:pPr>
  </w:style>
  <w:style w:type="paragraph" w:styleId="Index7">
    <w:name w:val="index 7"/>
    <w:basedOn w:val="Normal"/>
    <w:next w:val="Normal"/>
    <w:autoRedefine/>
    <w:uiPriority w:val="99"/>
    <w:semiHidden/>
    <w:unhideWhenUsed/>
    <w:rsid w:val="00901205"/>
    <w:pPr>
      <w:spacing w:line="240" w:lineRule="auto"/>
      <w:ind w:left="1540" w:hanging="220"/>
    </w:pPr>
  </w:style>
  <w:style w:type="paragraph" w:styleId="Index8">
    <w:name w:val="index 8"/>
    <w:basedOn w:val="Normal"/>
    <w:next w:val="Normal"/>
    <w:autoRedefine/>
    <w:uiPriority w:val="99"/>
    <w:semiHidden/>
    <w:unhideWhenUsed/>
    <w:rsid w:val="00901205"/>
    <w:pPr>
      <w:spacing w:line="240" w:lineRule="auto"/>
      <w:ind w:left="1760" w:hanging="220"/>
    </w:pPr>
  </w:style>
  <w:style w:type="paragraph" w:styleId="Index9">
    <w:name w:val="index 9"/>
    <w:basedOn w:val="Normal"/>
    <w:next w:val="Normal"/>
    <w:autoRedefine/>
    <w:uiPriority w:val="99"/>
    <w:semiHidden/>
    <w:unhideWhenUsed/>
    <w:rsid w:val="00901205"/>
    <w:pPr>
      <w:spacing w:line="240" w:lineRule="auto"/>
      <w:ind w:left="1980" w:hanging="220"/>
    </w:pPr>
  </w:style>
  <w:style w:type="paragraph" w:styleId="IndexHeading">
    <w:name w:val="index heading"/>
    <w:basedOn w:val="Normal"/>
    <w:next w:val="Index1"/>
    <w:uiPriority w:val="99"/>
    <w:semiHidden/>
    <w:unhideWhenUsed/>
    <w:rsid w:val="00901205"/>
    <w:rPr>
      <w:rFonts w:asciiTheme="majorHAnsi" w:eastAsiaTheme="majorEastAsia" w:hAnsiTheme="majorHAnsi" w:cstheme="majorBidi"/>
      <w:b/>
      <w:bCs/>
    </w:rPr>
  </w:style>
  <w:style w:type="character" w:styleId="IntenseEmphasis">
    <w:name w:val="Intense Emphasis"/>
    <w:basedOn w:val="DefaultParagraphFont"/>
    <w:uiPriority w:val="21"/>
    <w:rsid w:val="00973242"/>
    <w:rPr>
      <w:i/>
      <w:iCs/>
      <w:color w:val="00679C"/>
      <w:lang w:val="nl-BE"/>
    </w:rPr>
  </w:style>
  <w:style w:type="table" w:styleId="LightGrid">
    <w:name w:val="Light Grid"/>
    <w:basedOn w:val="TableNormal"/>
    <w:uiPriority w:val="62"/>
    <w:rsid w:val="00901205"/>
    <w:pPr>
      <w:spacing w:line="240" w:lineRule="auto"/>
    </w:p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insideH w:val="single" w:sz="8" w:space="0" w:color="00679C" w:themeColor="text1"/>
        <w:insideV w:val="single" w:sz="8" w:space="0" w:color="00679C"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679C" w:themeColor="text1"/>
          <w:left w:val="single" w:sz="8" w:space="0" w:color="00679C" w:themeColor="text1"/>
          <w:bottom w:val="single" w:sz="18" w:space="0" w:color="00679C" w:themeColor="text1"/>
          <w:right w:val="single" w:sz="8" w:space="0" w:color="00679C" w:themeColor="text1"/>
          <w:insideH w:val="nil"/>
          <w:insideV w:val="single" w:sz="8" w:space="0" w:color="00679C"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679C" w:themeColor="text1"/>
          <w:left w:val="single" w:sz="8" w:space="0" w:color="00679C" w:themeColor="text1"/>
          <w:bottom w:val="single" w:sz="8" w:space="0" w:color="00679C" w:themeColor="text1"/>
          <w:right w:val="single" w:sz="8" w:space="0" w:color="00679C" w:themeColor="text1"/>
          <w:insideH w:val="nil"/>
          <w:insideV w:val="single" w:sz="8" w:space="0" w:color="00679C"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679C" w:themeColor="text1"/>
          <w:left w:val="single" w:sz="8" w:space="0" w:color="00679C" w:themeColor="text1"/>
          <w:bottom w:val="single" w:sz="8" w:space="0" w:color="00679C" w:themeColor="text1"/>
          <w:right w:val="single" w:sz="8" w:space="0" w:color="00679C" w:themeColor="text1"/>
        </w:tcBorders>
      </w:tcPr>
    </w:tblStylePr>
    <w:tblStylePr w:type="band1Vert">
      <w:tblPr/>
      <w:tcPr>
        <w:tcBorders>
          <w:top w:val="single" w:sz="8" w:space="0" w:color="00679C" w:themeColor="text1"/>
          <w:left w:val="single" w:sz="8" w:space="0" w:color="00679C" w:themeColor="text1"/>
          <w:bottom w:val="single" w:sz="8" w:space="0" w:color="00679C" w:themeColor="text1"/>
          <w:right w:val="single" w:sz="8" w:space="0" w:color="00679C" w:themeColor="text1"/>
        </w:tcBorders>
        <w:shd w:val="clear" w:color="auto" w:fill="A7E1FF" w:themeFill="text1" w:themeFillTint="3F"/>
      </w:tcPr>
    </w:tblStylePr>
    <w:tblStylePr w:type="band1Horz">
      <w:tblPr/>
      <w:tcPr>
        <w:tcBorders>
          <w:top w:val="single" w:sz="8" w:space="0" w:color="00679C" w:themeColor="text1"/>
          <w:left w:val="single" w:sz="8" w:space="0" w:color="00679C" w:themeColor="text1"/>
          <w:bottom w:val="single" w:sz="8" w:space="0" w:color="00679C" w:themeColor="text1"/>
          <w:right w:val="single" w:sz="8" w:space="0" w:color="00679C" w:themeColor="text1"/>
          <w:insideV w:val="single" w:sz="8" w:space="0" w:color="00679C" w:themeColor="text1"/>
        </w:tcBorders>
        <w:shd w:val="clear" w:color="auto" w:fill="A7E1FF" w:themeFill="text1" w:themeFillTint="3F"/>
      </w:tcPr>
    </w:tblStylePr>
    <w:tblStylePr w:type="band2Horz">
      <w:tblPr/>
      <w:tcPr>
        <w:tcBorders>
          <w:top w:val="single" w:sz="8" w:space="0" w:color="00679C" w:themeColor="text1"/>
          <w:left w:val="single" w:sz="8" w:space="0" w:color="00679C" w:themeColor="text1"/>
          <w:bottom w:val="single" w:sz="8" w:space="0" w:color="00679C" w:themeColor="text1"/>
          <w:right w:val="single" w:sz="8" w:space="0" w:color="00679C" w:themeColor="text1"/>
          <w:insideV w:val="single" w:sz="8" w:space="0" w:color="00679C" w:themeColor="text1"/>
        </w:tcBorders>
      </w:tcPr>
    </w:tblStylePr>
  </w:style>
  <w:style w:type="table" w:styleId="LightGrid-Accent1">
    <w:name w:val="Light Grid Accent 1"/>
    <w:basedOn w:val="TableNormal"/>
    <w:uiPriority w:val="62"/>
    <w:rsid w:val="00901205"/>
    <w:pPr>
      <w:spacing w:line="240" w:lineRule="auto"/>
    </w:p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insideH w:val="single" w:sz="8" w:space="0" w:color="00679C" w:themeColor="accent1"/>
        <w:insideV w:val="single" w:sz="8" w:space="0" w:color="00679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679C" w:themeColor="accent1"/>
          <w:left w:val="single" w:sz="8" w:space="0" w:color="00679C" w:themeColor="accent1"/>
          <w:bottom w:val="single" w:sz="18" w:space="0" w:color="00679C" w:themeColor="accent1"/>
          <w:right w:val="single" w:sz="8" w:space="0" w:color="00679C" w:themeColor="accent1"/>
          <w:insideH w:val="nil"/>
          <w:insideV w:val="single" w:sz="8" w:space="0" w:color="00679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679C" w:themeColor="accent1"/>
          <w:left w:val="single" w:sz="8" w:space="0" w:color="00679C" w:themeColor="accent1"/>
          <w:bottom w:val="single" w:sz="8" w:space="0" w:color="00679C" w:themeColor="accent1"/>
          <w:right w:val="single" w:sz="8" w:space="0" w:color="00679C" w:themeColor="accent1"/>
          <w:insideH w:val="nil"/>
          <w:insideV w:val="single" w:sz="8" w:space="0" w:color="00679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tcPr>
    </w:tblStylePr>
    <w:tblStylePr w:type="band1Vert">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shd w:val="clear" w:color="auto" w:fill="A7E1FF" w:themeFill="accent1" w:themeFillTint="3F"/>
      </w:tcPr>
    </w:tblStylePr>
    <w:tblStylePr w:type="band1Horz">
      <w:tblPr/>
      <w:tcPr>
        <w:tcBorders>
          <w:top w:val="single" w:sz="8" w:space="0" w:color="00679C" w:themeColor="accent1"/>
          <w:left w:val="single" w:sz="8" w:space="0" w:color="00679C" w:themeColor="accent1"/>
          <w:bottom w:val="single" w:sz="8" w:space="0" w:color="00679C" w:themeColor="accent1"/>
          <w:right w:val="single" w:sz="8" w:space="0" w:color="00679C" w:themeColor="accent1"/>
          <w:insideV w:val="single" w:sz="8" w:space="0" w:color="00679C" w:themeColor="accent1"/>
        </w:tcBorders>
        <w:shd w:val="clear" w:color="auto" w:fill="A7E1FF" w:themeFill="accent1" w:themeFillTint="3F"/>
      </w:tcPr>
    </w:tblStylePr>
    <w:tblStylePr w:type="band2Horz">
      <w:tblPr/>
      <w:tcPr>
        <w:tcBorders>
          <w:top w:val="single" w:sz="8" w:space="0" w:color="00679C" w:themeColor="accent1"/>
          <w:left w:val="single" w:sz="8" w:space="0" w:color="00679C" w:themeColor="accent1"/>
          <w:bottom w:val="single" w:sz="8" w:space="0" w:color="00679C" w:themeColor="accent1"/>
          <w:right w:val="single" w:sz="8" w:space="0" w:color="00679C" w:themeColor="accent1"/>
          <w:insideV w:val="single" w:sz="8" w:space="0" w:color="00679C" w:themeColor="accent1"/>
        </w:tcBorders>
      </w:tcPr>
    </w:tblStylePr>
  </w:style>
  <w:style w:type="table" w:styleId="LightGrid-Accent2">
    <w:name w:val="Light Grid Accent 2"/>
    <w:basedOn w:val="TableNormal"/>
    <w:uiPriority w:val="62"/>
    <w:rsid w:val="00901205"/>
    <w:pPr>
      <w:spacing w:line="240" w:lineRule="auto"/>
    </w:p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insideH w:val="single" w:sz="8" w:space="0" w:color="BFBFBF" w:themeColor="accent2"/>
        <w:insideV w:val="single" w:sz="8" w:space="0" w:color="BFBFB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BFBF" w:themeColor="accent2"/>
          <w:left w:val="single" w:sz="8" w:space="0" w:color="BFBFBF" w:themeColor="accent2"/>
          <w:bottom w:val="single" w:sz="18" w:space="0" w:color="BFBFBF" w:themeColor="accent2"/>
          <w:right w:val="single" w:sz="8" w:space="0" w:color="BFBFBF" w:themeColor="accent2"/>
          <w:insideH w:val="nil"/>
          <w:insideV w:val="single" w:sz="8" w:space="0" w:color="BFBFB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BFBF" w:themeColor="accent2"/>
          <w:left w:val="single" w:sz="8" w:space="0" w:color="BFBFBF" w:themeColor="accent2"/>
          <w:bottom w:val="single" w:sz="8" w:space="0" w:color="BFBFBF" w:themeColor="accent2"/>
          <w:right w:val="single" w:sz="8" w:space="0" w:color="BFBFBF" w:themeColor="accent2"/>
          <w:insideH w:val="nil"/>
          <w:insideV w:val="single" w:sz="8" w:space="0" w:color="BFBFB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tcPr>
    </w:tblStylePr>
    <w:tblStylePr w:type="band1Vert">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shd w:val="clear" w:color="auto" w:fill="EFEFEF" w:themeFill="accent2" w:themeFillTint="3F"/>
      </w:tcPr>
    </w:tblStylePr>
    <w:tblStylePr w:type="band1Horz">
      <w:tblPr/>
      <w:tcPr>
        <w:tcBorders>
          <w:top w:val="single" w:sz="8" w:space="0" w:color="BFBFBF" w:themeColor="accent2"/>
          <w:left w:val="single" w:sz="8" w:space="0" w:color="BFBFBF" w:themeColor="accent2"/>
          <w:bottom w:val="single" w:sz="8" w:space="0" w:color="BFBFBF" w:themeColor="accent2"/>
          <w:right w:val="single" w:sz="8" w:space="0" w:color="BFBFBF" w:themeColor="accent2"/>
          <w:insideV w:val="single" w:sz="8" w:space="0" w:color="BFBFBF" w:themeColor="accent2"/>
        </w:tcBorders>
        <w:shd w:val="clear" w:color="auto" w:fill="EFEFEF" w:themeFill="accent2" w:themeFillTint="3F"/>
      </w:tcPr>
    </w:tblStylePr>
    <w:tblStylePr w:type="band2Horz">
      <w:tblPr/>
      <w:tcPr>
        <w:tcBorders>
          <w:top w:val="single" w:sz="8" w:space="0" w:color="BFBFBF" w:themeColor="accent2"/>
          <w:left w:val="single" w:sz="8" w:space="0" w:color="BFBFBF" w:themeColor="accent2"/>
          <w:bottom w:val="single" w:sz="8" w:space="0" w:color="BFBFBF" w:themeColor="accent2"/>
          <w:right w:val="single" w:sz="8" w:space="0" w:color="BFBFBF" w:themeColor="accent2"/>
          <w:insideV w:val="single" w:sz="8" w:space="0" w:color="BFBFBF" w:themeColor="accent2"/>
        </w:tcBorders>
      </w:tcPr>
    </w:tblStylePr>
  </w:style>
  <w:style w:type="table" w:styleId="LightGrid-Accent3">
    <w:name w:val="Light Grid Accent 3"/>
    <w:basedOn w:val="TableNormal"/>
    <w:uiPriority w:val="62"/>
    <w:rsid w:val="00901205"/>
    <w:pPr>
      <w:spacing w:line="240" w:lineRule="auto"/>
    </w:p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insideH w:val="single" w:sz="8" w:space="0" w:color="F47931" w:themeColor="accent3"/>
        <w:insideV w:val="single" w:sz="8" w:space="0" w:color="F4793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7931" w:themeColor="accent3"/>
          <w:left w:val="single" w:sz="8" w:space="0" w:color="F47931" w:themeColor="accent3"/>
          <w:bottom w:val="single" w:sz="18" w:space="0" w:color="F47931" w:themeColor="accent3"/>
          <w:right w:val="single" w:sz="8" w:space="0" w:color="F47931" w:themeColor="accent3"/>
          <w:insideH w:val="nil"/>
          <w:insideV w:val="single" w:sz="8" w:space="0" w:color="F4793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7931" w:themeColor="accent3"/>
          <w:left w:val="single" w:sz="8" w:space="0" w:color="F47931" w:themeColor="accent3"/>
          <w:bottom w:val="single" w:sz="8" w:space="0" w:color="F47931" w:themeColor="accent3"/>
          <w:right w:val="single" w:sz="8" w:space="0" w:color="F47931" w:themeColor="accent3"/>
          <w:insideH w:val="nil"/>
          <w:insideV w:val="single" w:sz="8" w:space="0" w:color="F4793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tcPr>
    </w:tblStylePr>
    <w:tblStylePr w:type="band1Vert">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shd w:val="clear" w:color="auto" w:fill="FCDDCC" w:themeFill="accent3" w:themeFillTint="3F"/>
      </w:tcPr>
    </w:tblStylePr>
    <w:tblStylePr w:type="band1Horz">
      <w:tblPr/>
      <w:tcPr>
        <w:tcBorders>
          <w:top w:val="single" w:sz="8" w:space="0" w:color="F47931" w:themeColor="accent3"/>
          <w:left w:val="single" w:sz="8" w:space="0" w:color="F47931" w:themeColor="accent3"/>
          <w:bottom w:val="single" w:sz="8" w:space="0" w:color="F47931" w:themeColor="accent3"/>
          <w:right w:val="single" w:sz="8" w:space="0" w:color="F47931" w:themeColor="accent3"/>
          <w:insideV w:val="single" w:sz="8" w:space="0" w:color="F47931" w:themeColor="accent3"/>
        </w:tcBorders>
        <w:shd w:val="clear" w:color="auto" w:fill="FCDDCC" w:themeFill="accent3" w:themeFillTint="3F"/>
      </w:tcPr>
    </w:tblStylePr>
    <w:tblStylePr w:type="band2Horz">
      <w:tblPr/>
      <w:tcPr>
        <w:tcBorders>
          <w:top w:val="single" w:sz="8" w:space="0" w:color="F47931" w:themeColor="accent3"/>
          <w:left w:val="single" w:sz="8" w:space="0" w:color="F47931" w:themeColor="accent3"/>
          <w:bottom w:val="single" w:sz="8" w:space="0" w:color="F47931" w:themeColor="accent3"/>
          <w:right w:val="single" w:sz="8" w:space="0" w:color="F47931" w:themeColor="accent3"/>
          <w:insideV w:val="single" w:sz="8" w:space="0" w:color="F47931" w:themeColor="accent3"/>
        </w:tcBorders>
      </w:tcPr>
    </w:tblStylePr>
  </w:style>
  <w:style w:type="table" w:styleId="LightGrid-Accent4">
    <w:name w:val="Light Grid Accent 4"/>
    <w:basedOn w:val="TableNormal"/>
    <w:uiPriority w:val="62"/>
    <w:rsid w:val="00901205"/>
    <w:pPr>
      <w:spacing w:line="240" w:lineRule="auto"/>
    </w:p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insideH w:val="single" w:sz="8" w:space="0" w:color="F73737" w:themeColor="accent4"/>
        <w:insideV w:val="single" w:sz="8" w:space="0" w:color="F7373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3737" w:themeColor="accent4"/>
          <w:left w:val="single" w:sz="8" w:space="0" w:color="F73737" w:themeColor="accent4"/>
          <w:bottom w:val="single" w:sz="18" w:space="0" w:color="F73737" w:themeColor="accent4"/>
          <w:right w:val="single" w:sz="8" w:space="0" w:color="F73737" w:themeColor="accent4"/>
          <w:insideH w:val="nil"/>
          <w:insideV w:val="single" w:sz="8" w:space="0" w:color="F7373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3737" w:themeColor="accent4"/>
          <w:left w:val="single" w:sz="8" w:space="0" w:color="F73737" w:themeColor="accent4"/>
          <w:bottom w:val="single" w:sz="8" w:space="0" w:color="F73737" w:themeColor="accent4"/>
          <w:right w:val="single" w:sz="8" w:space="0" w:color="F73737" w:themeColor="accent4"/>
          <w:insideH w:val="nil"/>
          <w:insideV w:val="single" w:sz="8" w:space="0" w:color="F7373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tcPr>
    </w:tblStylePr>
    <w:tblStylePr w:type="band1Vert">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shd w:val="clear" w:color="auto" w:fill="FDCDCD" w:themeFill="accent4" w:themeFillTint="3F"/>
      </w:tcPr>
    </w:tblStylePr>
    <w:tblStylePr w:type="band1Horz">
      <w:tblPr/>
      <w:tcPr>
        <w:tcBorders>
          <w:top w:val="single" w:sz="8" w:space="0" w:color="F73737" w:themeColor="accent4"/>
          <w:left w:val="single" w:sz="8" w:space="0" w:color="F73737" w:themeColor="accent4"/>
          <w:bottom w:val="single" w:sz="8" w:space="0" w:color="F73737" w:themeColor="accent4"/>
          <w:right w:val="single" w:sz="8" w:space="0" w:color="F73737" w:themeColor="accent4"/>
          <w:insideV w:val="single" w:sz="8" w:space="0" w:color="F73737" w:themeColor="accent4"/>
        </w:tcBorders>
        <w:shd w:val="clear" w:color="auto" w:fill="FDCDCD" w:themeFill="accent4" w:themeFillTint="3F"/>
      </w:tcPr>
    </w:tblStylePr>
    <w:tblStylePr w:type="band2Horz">
      <w:tblPr/>
      <w:tcPr>
        <w:tcBorders>
          <w:top w:val="single" w:sz="8" w:space="0" w:color="F73737" w:themeColor="accent4"/>
          <w:left w:val="single" w:sz="8" w:space="0" w:color="F73737" w:themeColor="accent4"/>
          <w:bottom w:val="single" w:sz="8" w:space="0" w:color="F73737" w:themeColor="accent4"/>
          <w:right w:val="single" w:sz="8" w:space="0" w:color="F73737" w:themeColor="accent4"/>
          <w:insideV w:val="single" w:sz="8" w:space="0" w:color="F73737" w:themeColor="accent4"/>
        </w:tcBorders>
      </w:tcPr>
    </w:tblStylePr>
  </w:style>
  <w:style w:type="table" w:styleId="LightGrid-Accent5">
    <w:name w:val="Light Grid Accent 5"/>
    <w:basedOn w:val="TableNormal"/>
    <w:uiPriority w:val="62"/>
    <w:rsid w:val="00901205"/>
    <w:pPr>
      <w:spacing w:line="240" w:lineRule="auto"/>
    </w:p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insideH w:val="single" w:sz="8" w:space="0" w:color="F9B067" w:themeColor="accent5"/>
        <w:insideV w:val="single" w:sz="8" w:space="0" w:color="F9B067"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B067" w:themeColor="accent5"/>
          <w:left w:val="single" w:sz="8" w:space="0" w:color="F9B067" w:themeColor="accent5"/>
          <w:bottom w:val="single" w:sz="18" w:space="0" w:color="F9B067" w:themeColor="accent5"/>
          <w:right w:val="single" w:sz="8" w:space="0" w:color="F9B067" w:themeColor="accent5"/>
          <w:insideH w:val="nil"/>
          <w:insideV w:val="single" w:sz="8" w:space="0" w:color="F9B06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B067" w:themeColor="accent5"/>
          <w:left w:val="single" w:sz="8" w:space="0" w:color="F9B067" w:themeColor="accent5"/>
          <w:bottom w:val="single" w:sz="8" w:space="0" w:color="F9B067" w:themeColor="accent5"/>
          <w:right w:val="single" w:sz="8" w:space="0" w:color="F9B067" w:themeColor="accent5"/>
          <w:insideH w:val="nil"/>
          <w:insideV w:val="single" w:sz="8" w:space="0" w:color="F9B06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tcPr>
    </w:tblStylePr>
    <w:tblStylePr w:type="band1Vert">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shd w:val="clear" w:color="auto" w:fill="FDEBD9" w:themeFill="accent5" w:themeFillTint="3F"/>
      </w:tcPr>
    </w:tblStylePr>
    <w:tblStylePr w:type="band1Horz">
      <w:tblPr/>
      <w:tcPr>
        <w:tcBorders>
          <w:top w:val="single" w:sz="8" w:space="0" w:color="F9B067" w:themeColor="accent5"/>
          <w:left w:val="single" w:sz="8" w:space="0" w:color="F9B067" w:themeColor="accent5"/>
          <w:bottom w:val="single" w:sz="8" w:space="0" w:color="F9B067" w:themeColor="accent5"/>
          <w:right w:val="single" w:sz="8" w:space="0" w:color="F9B067" w:themeColor="accent5"/>
          <w:insideV w:val="single" w:sz="8" w:space="0" w:color="F9B067" w:themeColor="accent5"/>
        </w:tcBorders>
        <w:shd w:val="clear" w:color="auto" w:fill="FDEBD9" w:themeFill="accent5" w:themeFillTint="3F"/>
      </w:tcPr>
    </w:tblStylePr>
    <w:tblStylePr w:type="band2Horz">
      <w:tblPr/>
      <w:tcPr>
        <w:tcBorders>
          <w:top w:val="single" w:sz="8" w:space="0" w:color="F9B067" w:themeColor="accent5"/>
          <w:left w:val="single" w:sz="8" w:space="0" w:color="F9B067" w:themeColor="accent5"/>
          <w:bottom w:val="single" w:sz="8" w:space="0" w:color="F9B067" w:themeColor="accent5"/>
          <w:right w:val="single" w:sz="8" w:space="0" w:color="F9B067" w:themeColor="accent5"/>
          <w:insideV w:val="single" w:sz="8" w:space="0" w:color="F9B067" w:themeColor="accent5"/>
        </w:tcBorders>
      </w:tcPr>
    </w:tblStylePr>
  </w:style>
  <w:style w:type="table" w:styleId="LightGrid-Accent6">
    <w:name w:val="Light Grid Accent 6"/>
    <w:basedOn w:val="TableNormal"/>
    <w:uiPriority w:val="62"/>
    <w:rsid w:val="00901205"/>
    <w:pPr>
      <w:spacing w:line="240" w:lineRule="auto"/>
    </w:p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insideH w:val="single" w:sz="8" w:space="0" w:color="A8D08D" w:themeColor="accent6"/>
        <w:insideV w:val="single" w:sz="8" w:space="0" w:color="A8D08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8D08D" w:themeColor="accent6"/>
          <w:left w:val="single" w:sz="8" w:space="0" w:color="A8D08D" w:themeColor="accent6"/>
          <w:bottom w:val="single" w:sz="18" w:space="0" w:color="A8D08D" w:themeColor="accent6"/>
          <w:right w:val="single" w:sz="8" w:space="0" w:color="A8D08D" w:themeColor="accent6"/>
          <w:insideH w:val="nil"/>
          <w:insideV w:val="single" w:sz="8" w:space="0" w:color="A8D08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8D08D" w:themeColor="accent6"/>
          <w:left w:val="single" w:sz="8" w:space="0" w:color="A8D08D" w:themeColor="accent6"/>
          <w:bottom w:val="single" w:sz="8" w:space="0" w:color="A8D08D" w:themeColor="accent6"/>
          <w:right w:val="single" w:sz="8" w:space="0" w:color="A8D08D" w:themeColor="accent6"/>
          <w:insideH w:val="nil"/>
          <w:insideV w:val="single" w:sz="8" w:space="0" w:color="A8D08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tcPr>
    </w:tblStylePr>
    <w:tblStylePr w:type="band1Vert">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shd w:val="clear" w:color="auto" w:fill="E9F3E2" w:themeFill="accent6" w:themeFillTint="3F"/>
      </w:tcPr>
    </w:tblStylePr>
    <w:tblStylePr w:type="band1Horz">
      <w:tblPr/>
      <w:tcPr>
        <w:tcBorders>
          <w:top w:val="single" w:sz="8" w:space="0" w:color="A8D08D" w:themeColor="accent6"/>
          <w:left w:val="single" w:sz="8" w:space="0" w:color="A8D08D" w:themeColor="accent6"/>
          <w:bottom w:val="single" w:sz="8" w:space="0" w:color="A8D08D" w:themeColor="accent6"/>
          <w:right w:val="single" w:sz="8" w:space="0" w:color="A8D08D" w:themeColor="accent6"/>
          <w:insideV w:val="single" w:sz="8" w:space="0" w:color="A8D08D" w:themeColor="accent6"/>
        </w:tcBorders>
        <w:shd w:val="clear" w:color="auto" w:fill="E9F3E2" w:themeFill="accent6" w:themeFillTint="3F"/>
      </w:tcPr>
    </w:tblStylePr>
    <w:tblStylePr w:type="band2Horz">
      <w:tblPr/>
      <w:tcPr>
        <w:tcBorders>
          <w:top w:val="single" w:sz="8" w:space="0" w:color="A8D08D" w:themeColor="accent6"/>
          <w:left w:val="single" w:sz="8" w:space="0" w:color="A8D08D" w:themeColor="accent6"/>
          <w:bottom w:val="single" w:sz="8" w:space="0" w:color="A8D08D" w:themeColor="accent6"/>
          <w:right w:val="single" w:sz="8" w:space="0" w:color="A8D08D" w:themeColor="accent6"/>
          <w:insideV w:val="single" w:sz="8" w:space="0" w:color="A8D08D" w:themeColor="accent6"/>
        </w:tcBorders>
      </w:tcPr>
    </w:tblStylePr>
  </w:style>
  <w:style w:type="table" w:styleId="LightList">
    <w:name w:val="Light List"/>
    <w:basedOn w:val="TableNormal"/>
    <w:uiPriority w:val="61"/>
    <w:rsid w:val="00901205"/>
    <w:pPr>
      <w:spacing w:line="240" w:lineRule="auto"/>
    </w:p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tblBorders>
    </w:tblPr>
    <w:tblStylePr w:type="firstRow">
      <w:pPr>
        <w:spacing w:before="0" w:after="0" w:line="240" w:lineRule="auto"/>
      </w:pPr>
      <w:rPr>
        <w:b/>
        <w:bCs/>
        <w:color w:val="FFFFFF" w:themeColor="background1"/>
      </w:rPr>
      <w:tblPr/>
      <w:tcPr>
        <w:shd w:val="clear" w:color="auto" w:fill="00679C" w:themeFill="text1"/>
      </w:tcPr>
    </w:tblStylePr>
    <w:tblStylePr w:type="lastRow">
      <w:pPr>
        <w:spacing w:before="0" w:after="0" w:line="240" w:lineRule="auto"/>
      </w:pPr>
      <w:rPr>
        <w:b/>
        <w:bCs/>
      </w:rPr>
      <w:tblPr/>
      <w:tcPr>
        <w:tcBorders>
          <w:top w:val="double" w:sz="6" w:space="0" w:color="00679C" w:themeColor="text1"/>
          <w:left w:val="single" w:sz="8" w:space="0" w:color="00679C" w:themeColor="text1"/>
          <w:bottom w:val="single" w:sz="8" w:space="0" w:color="00679C" w:themeColor="text1"/>
          <w:right w:val="single" w:sz="8" w:space="0" w:color="00679C" w:themeColor="text1"/>
        </w:tcBorders>
      </w:tcPr>
    </w:tblStylePr>
    <w:tblStylePr w:type="firstCol">
      <w:rPr>
        <w:b/>
        <w:bCs/>
      </w:rPr>
    </w:tblStylePr>
    <w:tblStylePr w:type="lastCol">
      <w:rPr>
        <w:b/>
        <w:bCs/>
      </w:rPr>
    </w:tblStylePr>
    <w:tblStylePr w:type="band1Vert">
      <w:tblPr/>
      <w:tcPr>
        <w:tcBorders>
          <w:top w:val="single" w:sz="8" w:space="0" w:color="00679C" w:themeColor="text1"/>
          <w:left w:val="single" w:sz="8" w:space="0" w:color="00679C" w:themeColor="text1"/>
          <w:bottom w:val="single" w:sz="8" w:space="0" w:color="00679C" w:themeColor="text1"/>
          <w:right w:val="single" w:sz="8" w:space="0" w:color="00679C" w:themeColor="text1"/>
        </w:tcBorders>
      </w:tcPr>
    </w:tblStylePr>
    <w:tblStylePr w:type="band1Horz">
      <w:tblPr/>
      <w:tcPr>
        <w:tcBorders>
          <w:top w:val="single" w:sz="8" w:space="0" w:color="00679C" w:themeColor="text1"/>
          <w:left w:val="single" w:sz="8" w:space="0" w:color="00679C" w:themeColor="text1"/>
          <w:bottom w:val="single" w:sz="8" w:space="0" w:color="00679C" w:themeColor="text1"/>
          <w:right w:val="single" w:sz="8" w:space="0" w:color="00679C" w:themeColor="text1"/>
        </w:tcBorders>
      </w:tcPr>
    </w:tblStylePr>
  </w:style>
  <w:style w:type="table" w:styleId="LightList-Accent1">
    <w:name w:val="Light List Accent 1"/>
    <w:basedOn w:val="TableNormal"/>
    <w:uiPriority w:val="61"/>
    <w:rsid w:val="00901205"/>
    <w:pPr>
      <w:spacing w:line="240" w:lineRule="auto"/>
    </w:p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tblBorders>
    </w:tblPr>
    <w:tblStylePr w:type="firstRow">
      <w:pPr>
        <w:spacing w:before="0" w:after="0" w:line="240" w:lineRule="auto"/>
      </w:pPr>
      <w:rPr>
        <w:b/>
        <w:bCs/>
        <w:color w:val="FFFFFF" w:themeColor="background1"/>
      </w:rPr>
      <w:tblPr/>
      <w:tcPr>
        <w:shd w:val="clear" w:color="auto" w:fill="00679C" w:themeFill="accent1"/>
      </w:tcPr>
    </w:tblStylePr>
    <w:tblStylePr w:type="lastRow">
      <w:pPr>
        <w:spacing w:before="0" w:after="0" w:line="240" w:lineRule="auto"/>
      </w:pPr>
      <w:rPr>
        <w:b/>
        <w:bCs/>
      </w:rPr>
      <w:tblPr/>
      <w:tcPr>
        <w:tcBorders>
          <w:top w:val="double" w:sz="6" w:space="0" w:color="00679C" w:themeColor="accent1"/>
          <w:left w:val="single" w:sz="8" w:space="0" w:color="00679C" w:themeColor="accent1"/>
          <w:bottom w:val="single" w:sz="8" w:space="0" w:color="00679C" w:themeColor="accent1"/>
          <w:right w:val="single" w:sz="8" w:space="0" w:color="00679C" w:themeColor="accent1"/>
        </w:tcBorders>
      </w:tcPr>
    </w:tblStylePr>
    <w:tblStylePr w:type="firstCol">
      <w:rPr>
        <w:b/>
        <w:bCs/>
      </w:rPr>
    </w:tblStylePr>
    <w:tblStylePr w:type="lastCol">
      <w:rPr>
        <w:b/>
        <w:bCs/>
      </w:rPr>
    </w:tblStylePr>
    <w:tblStylePr w:type="band1Vert">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tcPr>
    </w:tblStylePr>
    <w:tblStylePr w:type="band1Horz">
      <w:tblPr/>
      <w:tcPr>
        <w:tcBorders>
          <w:top w:val="single" w:sz="8" w:space="0" w:color="00679C" w:themeColor="accent1"/>
          <w:left w:val="single" w:sz="8" w:space="0" w:color="00679C" w:themeColor="accent1"/>
          <w:bottom w:val="single" w:sz="8" w:space="0" w:color="00679C" w:themeColor="accent1"/>
          <w:right w:val="single" w:sz="8" w:space="0" w:color="00679C" w:themeColor="accent1"/>
        </w:tcBorders>
      </w:tcPr>
    </w:tblStylePr>
  </w:style>
  <w:style w:type="table" w:styleId="LightList-Accent2">
    <w:name w:val="Light List Accent 2"/>
    <w:basedOn w:val="TableNormal"/>
    <w:uiPriority w:val="61"/>
    <w:rsid w:val="00901205"/>
    <w:pPr>
      <w:spacing w:line="240" w:lineRule="auto"/>
    </w:p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tblBorders>
    </w:tblPr>
    <w:tblStylePr w:type="firstRow">
      <w:pPr>
        <w:spacing w:before="0" w:after="0" w:line="240" w:lineRule="auto"/>
      </w:pPr>
      <w:rPr>
        <w:b/>
        <w:bCs/>
        <w:color w:val="FFFFFF" w:themeColor="background1"/>
      </w:rPr>
      <w:tblPr/>
      <w:tcPr>
        <w:shd w:val="clear" w:color="auto" w:fill="BFBFBF" w:themeFill="accent2"/>
      </w:tcPr>
    </w:tblStylePr>
    <w:tblStylePr w:type="lastRow">
      <w:pPr>
        <w:spacing w:before="0" w:after="0" w:line="240" w:lineRule="auto"/>
      </w:pPr>
      <w:rPr>
        <w:b/>
        <w:bCs/>
      </w:rPr>
      <w:tblPr/>
      <w:tcPr>
        <w:tcBorders>
          <w:top w:val="double" w:sz="6" w:space="0" w:color="BFBFBF" w:themeColor="accent2"/>
          <w:left w:val="single" w:sz="8" w:space="0" w:color="BFBFBF" w:themeColor="accent2"/>
          <w:bottom w:val="single" w:sz="8" w:space="0" w:color="BFBFBF" w:themeColor="accent2"/>
          <w:right w:val="single" w:sz="8" w:space="0" w:color="BFBFBF" w:themeColor="accent2"/>
        </w:tcBorders>
      </w:tcPr>
    </w:tblStylePr>
    <w:tblStylePr w:type="firstCol">
      <w:rPr>
        <w:b/>
        <w:bCs/>
      </w:rPr>
    </w:tblStylePr>
    <w:tblStylePr w:type="lastCol">
      <w:rPr>
        <w:b/>
        <w:bCs/>
      </w:rPr>
    </w:tblStylePr>
    <w:tblStylePr w:type="band1Vert">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tcPr>
    </w:tblStylePr>
    <w:tblStylePr w:type="band1Horz">
      <w:tblPr/>
      <w:tcPr>
        <w:tcBorders>
          <w:top w:val="single" w:sz="8" w:space="0" w:color="BFBFBF" w:themeColor="accent2"/>
          <w:left w:val="single" w:sz="8" w:space="0" w:color="BFBFBF" w:themeColor="accent2"/>
          <w:bottom w:val="single" w:sz="8" w:space="0" w:color="BFBFBF" w:themeColor="accent2"/>
          <w:right w:val="single" w:sz="8" w:space="0" w:color="BFBFBF" w:themeColor="accent2"/>
        </w:tcBorders>
      </w:tcPr>
    </w:tblStylePr>
  </w:style>
  <w:style w:type="table" w:styleId="LightList-Accent3">
    <w:name w:val="Light List Accent 3"/>
    <w:basedOn w:val="TableNormal"/>
    <w:uiPriority w:val="61"/>
    <w:rsid w:val="00901205"/>
    <w:pPr>
      <w:spacing w:line="240" w:lineRule="auto"/>
    </w:p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tblBorders>
    </w:tblPr>
    <w:tblStylePr w:type="firstRow">
      <w:pPr>
        <w:spacing w:before="0" w:after="0" w:line="240" w:lineRule="auto"/>
      </w:pPr>
      <w:rPr>
        <w:b/>
        <w:bCs/>
        <w:color w:val="FFFFFF" w:themeColor="background1"/>
      </w:rPr>
      <w:tblPr/>
      <w:tcPr>
        <w:shd w:val="clear" w:color="auto" w:fill="F47931" w:themeFill="accent3"/>
      </w:tcPr>
    </w:tblStylePr>
    <w:tblStylePr w:type="lastRow">
      <w:pPr>
        <w:spacing w:before="0" w:after="0" w:line="240" w:lineRule="auto"/>
      </w:pPr>
      <w:rPr>
        <w:b/>
        <w:bCs/>
      </w:rPr>
      <w:tblPr/>
      <w:tcPr>
        <w:tcBorders>
          <w:top w:val="double" w:sz="6" w:space="0" w:color="F47931" w:themeColor="accent3"/>
          <w:left w:val="single" w:sz="8" w:space="0" w:color="F47931" w:themeColor="accent3"/>
          <w:bottom w:val="single" w:sz="8" w:space="0" w:color="F47931" w:themeColor="accent3"/>
          <w:right w:val="single" w:sz="8" w:space="0" w:color="F47931" w:themeColor="accent3"/>
        </w:tcBorders>
      </w:tcPr>
    </w:tblStylePr>
    <w:tblStylePr w:type="firstCol">
      <w:rPr>
        <w:b/>
        <w:bCs/>
      </w:rPr>
    </w:tblStylePr>
    <w:tblStylePr w:type="lastCol">
      <w:rPr>
        <w:b/>
        <w:bCs/>
      </w:rPr>
    </w:tblStylePr>
    <w:tblStylePr w:type="band1Vert">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tcPr>
    </w:tblStylePr>
    <w:tblStylePr w:type="band1Horz">
      <w:tblPr/>
      <w:tcPr>
        <w:tcBorders>
          <w:top w:val="single" w:sz="8" w:space="0" w:color="F47931" w:themeColor="accent3"/>
          <w:left w:val="single" w:sz="8" w:space="0" w:color="F47931" w:themeColor="accent3"/>
          <w:bottom w:val="single" w:sz="8" w:space="0" w:color="F47931" w:themeColor="accent3"/>
          <w:right w:val="single" w:sz="8" w:space="0" w:color="F47931" w:themeColor="accent3"/>
        </w:tcBorders>
      </w:tcPr>
    </w:tblStylePr>
  </w:style>
  <w:style w:type="table" w:styleId="LightList-Accent4">
    <w:name w:val="Light List Accent 4"/>
    <w:basedOn w:val="TableNormal"/>
    <w:uiPriority w:val="61"/>
    <w:rsid w:val="00901205"/>
    <w:pPr>
      <w:spacing w:line="240" w:lineRule="auto"/>
    </w:p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tblBorders>
    </w:tblPr>
    <w:tblStylePr w:type="firstRow">
      <w:pPr>
        <w:spacing w:before="0" w:after="0" w:line="240" w:lineRule="auto"/>
      </w:pPr>
      <w:rPr>
        <w:b/>
        <w:bCs/>
        <w:color w:val="FFFFFF" w:themeColor="background1"/>
      </w:rPr>
      <w:tblPr/>
      <w:tcPr>
        <w:shd w:val="clear" w:color="auto" w:fill="F73737" w:themeFill="accent4"/>
      </w:tcPr>
    </w:tblStylePr>
    <w:tblStylePr w:type="lastRow">
      <w:pPr>
        <w:spacing w:before="0" w:after="0" w:line="240" w:lineRule="auto"/>
      </w:pPr>
      <w:rPr>
        <w:b/>
        <w:bCs/>
      </w:rPr>
      <w:tblPr/>
      <w:tcPr>
        <w:tcBorders>
          <w:top w:val="double" w:sz="6" w:space="0" w:color="F73737" w:themeColor="accent4"/>
          <w:left w:val="single" w:sz="8" w:space="0" w:color="F73737" w:themeColor="accent4"/>
          <w:bottom w:val="single" w:sz="8" w:space="0" w:color="F73737" w:themeColor="accent4"/>
          <w:right w:val="single" w:sz="8" w:space="0" w:color="F73737" w:themeColor="accent4"/>
        </w:tcBorders>
      </w:tcPr>
    </w:tblStylePr>
    <w:tblStylePr w:type="firstCol">
      <w:rPr>
        <w:b/>
        <w:bCs/>
      </w:rPr>
    </w:tblStylePr>
    <w:tblStylePr w:type="lastCol">
      <w:rPr>
        <w:b/>
        <w:bCs/>
      </w:rPr>
    </w:tblStylePr>
    <w:tblStylePr w:type="band1Vert">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tcPr>
    </w:tblStylePr>
    <w:tblStylePr w:type="band1Horz">
      <w:tblPr/>
      <w:tcPr>
        <w:tcBorders>
          <w:top w:val="single" w:sz="8" w:space="0" w:color="F73737" w:themeColor="accent4"/>
          <w:left w:val="single" w:sz="8" w:space="0" w:color="F73737" w:themeColor="accent4"/>
          <w:bottom w:val="single" w:sz="8" w:space="0" w:color="F73737" w:themeColor="accent4"/>
          <w:right w:val="single" w:sz="8" w:space="0" w:color="F73737" w:themeColor="accent4"/>
        </w:tcBorders>
      </w:tcPr>
    </w:tblStylePr>
  </w:style>
  <w:style w:type="table" w:styleId="LightList-Accent5">
    <w:name w:val="Light List Accent 5"/>
    <w:basedOn w:val="TableNormal"/>
    <w:uiPriority w:val="61"/>
    <w:rsid w:val="00901205"/>
    <w:pPr>
      <w:spacing w:line="240" w:lineRule="auto"/>
    </w:p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tblBorders>
    </w:tblPr>
    <w:tblStylePr w:type="firstRow">
      <w:pPr>
        <w:spacing w:before="0" w:after="0" w:line="240" w:lineRule="auto"/>
      </w:pPr>
      <w:rPr>
        <w:b/>
        <w:bCs/>
        <w:color w:val="FFFFFF" w:themeColor="background1"/>
      </w:rPr>
      <w:tblPr/>
      <w:tcPr>
        <w:shd w:val="clear" w:color="auto" w:fill="F9B067" w:themeFill="accent5"/>
      </w:tcPr>
    </w:tblStylePr>
    <w:tblStylePr w:type="lastRow">
      <w:pPr>
        <w:spacing w:before="0" w:after="0" w:line="240" w:lineRule="auto"/>
      </w:pPr>
      <w:rPr>
        <w:b/>
        <w:bCs/>
      </w:rPr>
      <w:tblPr/>
      <w:tcPr>
        <w:tcBorders>
          <w:top w:val="double" w:sz="6" w:space="0" w:color="F9B067" w:themeColor="accent5"/>
          <w:left w:val="single" w:sz="8" w:space="0" w:color="F9B067" w:themeColor="accent5"/>
          <w:bottom w:val="single" w:sz="8" w:space="0" w:color="F9B067" w:themeColor="accent5"/>
          <w:right w:val="single" w:sz="8" w:space="0" w:color="F9B067" w:themeColor="accent5"/>
        </w:tcBorders>
      </w:tcPr>
    </w:tblStylePr>
    <w:tblStylePr w:type="firstCol">
      <w:rPr>
        <w:b/>
        <w:bCs/>
      </w:rPr>
    </w:tblStylePr>
    <w:tblStylePr w:type="lastCol">
      <w:rPr>
        <w:b/>
        <w:bCs/>
      </w:rPr>
    </w:tblStylePr>
    <w:tblStylePr w:type="band1Vert">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tcPr>
    </w:tblStylePr>
    <w:tblStylePr w:type="band1Horz">
      <w:tblPr/>
      <w:tcPr>
        <w:tcBorders>
          <w:top w:val="single" w:sz="8" w:space="0" w:color="F9B067" w:themeColor="accent5"/>
          <w:left w:val="single" w:sz="8" w:space="0" w:color="F9B067" w:themeColor="accent5"/>
          <w:bottom w:val="single" w:sz="8" w:space="0" w:color="F9B067" w:themeColor="accent5"/>
          <w:right w:val="single" w:sz="8" w:space="0" w:color="F9B067" w:themeColor="accent5"/>
        </w:tcBorders>
      </w:tcPr>
    </w:tblStylePr>
  </w:style>
  <w:style w:type="table" w:styleId="LightList-Accent6">
    <w:name w:val="Light List Accent 6"/>
    <w:basedOn w:val="TableNormal"/>
    <w:uiPriority w:val="61"/>
    <w:rsid w:val="00901205"/>
    <w:pPr>
      <w:spacing w:line="240" w:lineRule="auto"/>
    </w:p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tblBorders>
    </w:tblPr>
    <w:tblStylePr w:type="firstRow">
      <w:pPr>
        <w:spacing w:before="0" w:after="0" w:line="240" w:lineRule="auto"/>
      </w:pPr>
      <w:rPr>
        <w:b/>
        <w:bCs/>
        <w:color w:val="FFFFFF" w:themeColor="background1"/>
      </w:rPr>
      <w:tblPr/>
      <w:tcPr>
        <w:shd w:val="clear" w:color="auto" w:fill="A8D08D" w:themeFill="accent6"/>
      </w:tcPr>
    </w:tblStylePr>
    <w:tblStylePr w:type="lastRow">
      <w:pPr>
        <w:spacing w:before="0" w:after="0" w:line="240" w:lineRule="auto"/>
      </w:pPr>
      <w:rPr>
        <w:b/>
        <w:bCs/>
      </w:rPr>
      <w:tblPr/>
      <w:tcPr>
        <w:tcBorders>
          <w:top w:val="double" w:sz="6" w:space="0" w:color="A8D08D" w:themeColor="accent6"/>
          <w:left w:val="single" w:sz="8" w:space="0" w:color="A8D08D" w:themeColor="accent6"/>
          <w:bottom w:val="single" w:sz="8" w:space="0" w:color="A8D08D" w:themeColor="accent6"/>
          <w:right w:val="single" w:sz="8" w:space="0" w:color="A8D08D" w:themeColor="accent6"/>
        </w:tcBorders>
      </w:tcPr>
    </w:tblStylePr>
    <w:tblStylePr w:type="firstCol">
      <w:rPr>
        <w:b/>
        <w:bCs/>
      </w:rPr>
    </w:tblStylePr>
    <w:tblStylePr w:type="lastCol">
      <w:rPr>
        <w:b/>
        <w:bCs/>
      </w:rPr>
    </w:tblStylePr>
    <w:tblStylePr w:type="band1Vert">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tcPr>
    </w:tblStylePr>
    <w:tblStylePr w:type="band1Horz">
      <w:tblPr/>
      <w:tcPr>
        <w:tcBorders>
          <w:top w:val="single" w:sz="8" w:space="0" w:color="A8D08D" w:themeColor="accent6"/>
          <w:left w:val="single" w:sz="8" w:space="0" w:color="A8D08D" w:themeColor="accent6"/>
          <w:bottom w:val="single" w:sz="8" w:space="0" w:color="A8D08D" w:themeColor="accent6"/>
          <w:right w:val="single" w:sz="8" w:space="0" w:color="A8D08D" w:themeColor="accent6"/>
        </w:tcBorders>
      </w:tcPr>
    </w:tblStylePr>
  </w:style>
  <w:style w:type="table" w:styleId="LightShading">
    <w:name w:val="Light Shading"/>
    <w:basedOn w:val="TableNormal"/>
    <w:uiPriority w:val="60"/>
    <w:rsid w:val="00901205"/>
    <w:pPr>
      <w:spacing w:line="240" w:lineRule="auto"/>
    </w:pPr>
    <w:rPr>
      <w:color w:val="004C74" w:themeColor="text1" w:themeShade="BF"/>
    </w:rPr>
    <w:tblPr>
      <w:tblStyleRowBandSize w:val="1"/>
      <w:tblStyleColBandSize w:val="1"/>
      <w:tblBorders>
        <w:top w:val="single" w:sz="8" w:space="0" w:color="00679C" w:themeColor="text1"/>
        <w:bottom w:val="single" w:sz="8" w:space="0" w:color="00679C" w:themeColor="text1"/>
      </w:tblBorders>
    </w:tblPr>
    <w:tblStylePr w:type="firstRow">
      <w:pPr>
        <w:spacing w:before="0" w:after="0" w:line="240" w:lineRule="auto"/>
      </w:pPr>
      <w:rPr>
        <w:b/>
        <w:bCs/>
      </w:rPr>
      <w:tblPr/>
      <w:tcPr>
        <w:tcBorders>
          <w:top w:val="single" w:sz="8" w:space="0" w:color="00679C" w:themeColor="text1"/>
          <w:left w:val="nil"/>
          <w:bottom w:val="single" w:sz="8" w:space="0" w:color="00679C" w:themeColor="text1"/>
          <w:right w:val="nil"/>
          <w:insideH w:val="nil"/>
          <w:insideV w:val="nil"/>
        </w:tcBorders>
      </w:tcPr>
    </w:tblStylePr>
    <w:tblStylePr w:type="lastRow">
      <w:pPr>
        <w:spacing w:before="0" w:after="0" w:line="240" w:lineRule="auto"/>
      </w:pPr>
      <w:rPr>
        <w:b/>
        <w:bCs/>
      </w:rPr>
      <w:tblPr/>
      <w:tcPr>
        <w:tcBorders>
          <w:top w:val="single" w:sz="8" w:space="0" w:color="00679C" w:themeColor="text1"/>
          <w:left w:val="nil"/>
          <w:bottom w:val="single" w:sz="8" w:space="0" w:color="00679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7E1FF" w:themeFill="text1" w:themeFillTint="3F"/>
      </w:tcPr>
    </w:tblStylePr>
    <w:tblStylePr w:type="band1Horz">
      <w:tblPr/>
      <w:tcPr>
        <w:tcBorders>
          <w:left w:val="nil"/>
          <w:right w:val="nil"/>
          <w:insideH w:val="nil"/>
          <w:insideV w:val="nil"/>
        </w:tcBorders>
        <w:shd w:val="clear" w:color="auto" w:fill="A7E1FF" w:themeFill="text1" w:themeFillTint="3F"/>
      </w:tcPr>
    </w:tblStylePr>
  </w:style>
  <w:style w:type="table" w:styleId="LightShading-Accent1">
    <w:name w:val="Light Shading Accent 1"/>
    <w:basedOn w:val="TableNormal"/>
    <w:uiPriority w:val="60"/>
    <w:rsid w:val="00901205"/>
    <w:pPr>
      <w:spacing w:line="240" w:lineRule="auto"/>
    </w:pPr>
    <w:rPr>
      <w:color w:val="004C74" w:themeColor="accent1" w:themeShade="BF"/>
    </w:rPr>
    <w:tblPr>
      <w:tblStyleRowBandSize w:val="1"/>
      <w:tblStyleColBandSize w:val="1"/>
      <w:tblBorders>
        <w:top w:val="single" w:sz="8" w:space="0" w:color="00679C" w:themeColor="accent1"/>
        <w:bottom w:val="single" w:sz="8" w:space="0" w:color="00679C" w:themeColor="accent1"/>
      </w:tblBorders>
    </w:tblPr>
    <w:tblStylePr w:type="firstRow">
      <w:pPr>
        <w:spacing w:before="0" w:after="0" w:line="240" w:lineRule="auto"/>
      </w:pPr>
      <w:rPr>
        <w:b/>
        <w:bCs/>
      </w:rPr>
      <w:tblPr/>
      <w:tcPr>
        <w:tcBorders>
          <w:top w:val="single" w:sz="8" w:space="0" w:color="00679C" w:themeColor="accent1"/>
          <w:left w:val="nil"/>
          <w:bottom w:val="single" w:sz="8" w:space="0" w:color="00679C" w:themeColor="accent1"/>
          <w:right w:val="nil"/>
          <w:insideH w:val="nil"/>
          <w:insideV w:val="nil"/>
        </w:tcBorders>
      </w:tcPr>
    </w:tblStylePr>
    <w:tblStylePr w:type="lastRow">
      <w:pPr>
        <w:spacing w:before="0" w:after="0" w:line="240" w:lineRule="auto"/>
      </w:pPr>
      <w:rPr>
        <w:b/>
        <w:bCs/>
      </w:rPr>
      <w:tblPr/>
      <w:tcPr>
        <w:tcBorders>
          <w:top w:val="single" w:sz="8" w:space="0" w:color="00679C" w:themeColor="accent1"/>
          <w:left w:val="nil"/>
          <w:bottom w:val="single" w:sz="8" w:space="0" w:color="00679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7E1FF" w:themeFill="accent1" w:themeFillTint="3F"/>
      </w:tcPr>
    </w:tblStylePr>
    <w:tblStylePr w:type="band1Horz">
      <w:tblPr/>
      <w:tcPr>
        <w:tcBorders>
          <w:left w:val="nil"/>
          <w:right w:val="nil"/>
          <w:insideH w:val="nil"/>
          <w:insideV w:val="nil"/>
        </w:tcBorders>
        <w:shd w:val="clear" w:color="auto" w:fill="A7E1FF" w:themeFill="accent1" w:themeFillTint="3F"/>
      </w:tcPr>
    </w:tblStylePr>
  </w:style>
  <w:style w:type="table" w:styleId="LightShading-Accent2">
    <w:name w:val="Light Shading Accent 2"/>
    <w:basedOn w:val="TableNormal"/>
    <w:uiPriority w:val="60"/>
    <w:rsid w:val="00901205"/>
    <w:pPr>
      <w:spacing w:line="240" w:lineRule="auto"/>
    </w:pPr>
    <w:rPr>
      <w:color w:val="8F8F8F" w:themeColor="accent2" w:themeShade="BF"/>
    </w:rPr>
    <w:tblPr>
      <w:tblStyleRowBandSize w:val="1"/>
      <w:tblStyleColBandSize w:val="1"/>
      <w:tblBorders>
        <w:top w:val="single" w:sz="8" w:space="0" w:color="BFBFBF" w:themeColor="accent2"/>
        <w:bottom w:val="single" w:sz="8" w:space="0" w:color="BFBFBF" w:themeColor="accent2"/>
      </w:tblBorders>
    </w:tblPr>
    <w:tblStylePr w:type="firstRow">
      <w:pPr>
        <w:spacing w:before="0" w:after="0" w:line="240" w:lineRule="auto"/>
      </w:pPr>
      <w:rPr>
        <w:b/>
        <w:bCs/>
      </w:rPr>
      <w:tblPr/>
      <w:tcPr>
        <w:tcBorders>
          <w:top w:val="single" w:sz="8" w:space="0" w:color="BFBFBF" w:themeColor="accent2"/>
          <w:left w:val="nil"/>
          <w:bottom w:val="single" w:sz="8" w:space="0" w:color="BFBFBF" w:themeColor="accent2"/>
          <w:right w:val="nil"/>
          <w:insideH w:val="nil"/>
          <w:insideV w:val="nil"/>
        </w:tcBorders>
      </w:tcPr>
    </w:tblStylePr>
    <w:tblStylePr w:type="lastRow">
      <w:pPr>
        <w:spacing w:before="0" w:after="0" w:line="240" w:lineRule="auto"/>
      </w:pPr>
      <w:rPr>
        <w:b/>
        <w:bCs/>
      </w:rPr>
      <w:tblPr/>
      <w:tcPr>
        <w:tcBorders>
          <w:top w:val="single" w:sz="8" w:space="0" w:color="BFBFBF" w:themeColor="accent2"/>
          <w:left w:val="nil"/>
          <w:bottom w:val="single" w:sz="8" w:space="0" w:color="BFBFB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F" w:themeFill="accent2" w:themeFillTint="3F"/>
      </w:tcPr>
    </w:tblStylePr>
    <w:tblStylePr w:type="band1Horz">
      <w:tblPr/>
      <w:tcPr>
        <w:tcBorders>
          <w:left w:val="nil"/>
          <w:right w:val="nil"/>
          <w:insideH w:val="nil"/>
          <w:insideV w:val="nil"/>
        </w:tcBorders>
        <w:shd w:val="clear" w:color="auto" w:fill="EFEFEF" w:themeFill="accent2" w:themeFillTint="3F"/>
      </w:tcPr>
    </w:tblStylePr>
  </w:style>
  <w:style w:type="table" w:styleId="LightShading-Accent3">
    <w:name w:val="Light Shading Accent 3"/>
    <w:basedOn w:val="TableNormal"/>
    <w:uiPriority w:val="60"/>
    <w:rsid w:val="00901205"/>
    <w:pPr>
      <w:spacing w:line="240" w:lineRule="auto"/>
    </w:pPr>
    <w:rPr>
      <w:color w:val="D0530B" w:themeColor="accent3" w:themeShade="BF"/>
    </w:rPr>
    <w:tblPr>
      <w:tblStyleRowBandSize w:val="1"/>
      <w:tblStyleColBandSize w:val="1"/>
      <w:tblBorders>
        <w:top w:val="single" w:sz="8" w:space="0" w:color="F47931" w:themeColor="accent3"/>
        <w:bottom w:val="single" w:sz="8" w:space="0" w:color="F47931" w:themeColor="accent3"/>
      </w:tblBorders>
    </w:tblPr>
    <w:tblStylePr w:type="firstRow">
      <w:pPr>
        <w:spacing w:before="0" w:after="0" w:line="240" w:lineRule="auto"/>
      </w:pPr>
      <w:rPr>
        <w:b/>
        <w:bCs/>
      </w:rPr>
      <w:tblPr/>
      <w:tcPr>
        <w:tcBorders>
          <w:top w:val="single" w:sz="8" w:space="0" w:color="F47931" w:themeColor="accent3"/>
          <w:left w:val="nil"/>
          <w:bottom w:val="single" w:sz="8" w:space="0" w:color="F47931" w:themeColor="accent3"/>
          <w:right w:val="nil"/>
          <w:insideH w:val="nil"/>
          <w:insideV w:val="nil"/>
        </w:tcBorders>
      </w:tcPr>
    </w:tblStylePr>
    <w:tblStylePr w:type="lastRow">
      <w:pPr>
        <w:spacing w:before="0" w:after="0" w:line="240" w:lineRule="auto"/>
      </w:pPr>
      <w:rPr>
        <w:b/>
        <w:bCs/>
      </w:rPr>
      <w:tblPr/>
      <w:tcPr>
        <w:tcBorders>
          <w:top w:val="single" w:sz="8" w:space="0" w:color="F47931" w:themeColor="accent3"/>
          <w:left w:val="nil"/>
          <w:bottom w:val="single" w:sz="8" w:space="0" w:color="F4793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DCC" w:themeFill="accent3" w:themeFillTint="3F"/>
      </w:tcPr>
    </w:tblStylePr>
    <w:tblStylePr w:type="band1Horz">
      <w:tblPr/>
      <w:tcPr>
        <w:tcBorders>
          <w:left w:val="nil"/>
          <w:right w:val="nil"/>
          <w:insideH w:val="nil"/>
          <w:insideV w:val="nil"/>
        </w:tcBorders>
        <w:shd w:val="clear" w:color="auto" w:fill="FCDDCC" w:themeFill="accent3" w:themeFillTint="3F"/>
      </w:tcPr>
    </w:tblStylePr>
  </w:style>
  <w:style w:type="table" w:styleId="LightShading-Accent4">
    <w:name w:val="Light Shading Accent 4"/>
    <w:basedOn w:val="TableNormal"/>
    <w:uiPriority w:val="60"/>
    <w:rsid w:val="00901205"/>
    <w:pPr>
      <w:spacing w:line="240" w:lineRule="auto"/>
    </w:pPr>
    <w:rPr>
      <w:color w:val="D90808" w:themeColor="accent4" w:themeShade="BF"/>
    </w:rPr>
    <w:tblPr>
      <w:tblStyleRowBandSize w:val="1"/>
      <w:tblStyleColBandSize w:val="1"/>
      <w:tblBorders>
        <w:top w:val="single" w:sz="8" w:space="0" w:color="F73737" w:themeColor="accent4"/>
        <w:bottom w:val="single" w:sz="8" w:space="0" w:color="F73737" w:themeColor="accent4"/>
      </w:tblBorders>
    </w:tblPr>
    <w:tblStylePr w:type="firstRow">
      <w:pPr>
        <w:spacing w:before="0" w:after="0" w:line="240" w:lineRule="auto"/>
      </w:pPr>
      <w:rPr>
        <w:b/>
        <w:bCs/>
      </w:rPr>
      <w:tblPr/>
      <w:tcPr>
        <w:tcBorders>
          <w:top w:val="single" w:sz="8" w:space="0" w:color="F73737" w:themeColor="accent4"/>
          <w:left w:val="nil"/>
          <w:bottom w:val="single" w:sz="8" w:space="0" w:color="F73737" w:themeColor="accent4"/>
          <w:right w:val="nil"/>
          <w:insideH w:val="nil"/>
          <w:insideV w:val="nil"/>
        </w:tcBorders>
      </w:tcPr>
    </w:tblStylePr>
    <w:tblStylePr w:type="lastRow">
      <w:pPr>
        <w:spacing w:before="0" w:after="0" w:line="240" w:lineRule="auto"/>
      </w:pPr>
      <w:rPr>
        <w:b/>
        <w:bCs/>
      </w:rPr>
      <w:tblPr/>
      <w:tcPr>
        <w:tcBorders>
          <w:top w:val="single" w:sz="8" w:space="0" w:color="F73737" w:themeColor="accent4"/>
          <w:left w:val="nil"/>
          <w:bottom w:val="single" w:sz="8" w:space="0" w:color="F7373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CDCD" w:themeFill="accent4" w:themeFillTint="3F"/>
      </w:tcPr>
    </w:tblStylePr>
    <w:tblStylePr w:type="band1Horz">
      <w:tblPr/>
      <w:tcPr>
        <w:tcBorders>
          <w:left w:val="nil"/>
          <w:right w:val="nil"/>
          <w:insideH w:val="nil"/>
          <w:insideV w:val="nil"/>
        </w:tcBorders>
        <w:shd w:val="clear" w:color="auto" w:fill="FDCDCD" w:themeFill="accent4" w:themeFillTint="3F"/>
      </w:tcPr>
    </w:tblStylePr>
  </w:style>
  <w:style w:type="table" w:styleId="LightShading-Accent5">
    <w:name w:val="Light Shading Accent 5"/>
    <w:basedOn w:val="TableNormal"/>
    <w:uiPriority w:val="60"/>
    <w:rsid w:val="00901205"/>
    <w:pPr>
      <w:spacing w:line="240" w:lineRule="auto"/>
    </w:pPr>
    <w:rPr>
      <w:color w:val="F58311" w:themeColor="accent5" w:themeShade="BF"/>
    </w:rPr>
    <w:tblPr>
      <w:tblStyleRowBandSize w:val="1"/>
      <w:tblStyleColBandSize w:val="1"/>
      <w:tblBorders>
        <w:top w:val="single" w:sz="8" w:space="0" w:color="F9B067" w:themeColor="accent5"/>
        <w:bottom w:val="single" w:sz="8" w:space="0" w:color="F9B067" w:themeColor="accent5"/>
      </w:tblBorders>
    </w:tblPr>
    <w:tblStylePr w:type="firstRow">
      <w:pPr>
        <w:spacing w:before="0" w:after="0" w:line="240" w:lineRule="auto"/>
      </w:pPr>
      <w:rPr>
        <w:b/>
        <w:bCs/>
      </w:rPr>
      <w:tblPr/>
      <w:tcPr>
        <w:tcBorders>
          <w:top w:val="single" w:sz="8" w:space="0" w:color="F9B067" w:themeColor="accent5"/>
          <w:left w:val="nil"/>
          <w:bottom w:val="single" w:sz="8" w:space="0" w:color="F9B067" w:themeColor="accent5"/>
          <w:right w:val="nil"/>
          <w:insideH w:val="nil"/>
          <w:insideV w:val="nil"/>
        </w:tcBorders>
      </w:tcPr>
    </w:tblStylePr>
    <w:tblStylePr w:type="lastRow">
      <w:pPr>
        <w:spacing w:before="0" w:after="0" w:line="240" w:lineRule="auto"/>
      </w:pPr>
      <w:rPr>
        <w:b/>
        <w:bCs/>
      </w:rPr>
      <w:tblPr/>
      <w:tcPr>
        <w:tcBorders>
          <w:top w:val="single" w:sz="8" w:space="0" w:color="F9B067" w:themeColor="accent5"/>
          <w:left w:val="nil"/>
          <w:bottom w:val="single" w:sz="8" w:space="0" w:color="F9B06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BD9" w:themeFill="accent5" w:themeFillTint="3F"/>
      </w:tcPr>
    </w:tblStylePr>
    <w:tblStylePr w:type="band1Horz">
      <w:tblPr/>
      <w:tcPr>
        <w:tcBorders>
          <w:left w:val="nil"/>
          <w:right w:val="nil"/>
          <w:insideH w:val="nil"/>
          <w:insideV w:val="nil"/>
        </w:tcBorders>
        <w:shd w:val="clear" w:color="auto" w:fill="FDEBD9" w:themeFill="accent5" w:themeFillTint="3F"/>
      </w:tcPr>
    </w:tblStylePr>
  </w:style>
  <w:style w:type="table" w:styleId="LightShading-Accent6">
    <w:name w:val="Light Shading Accent 6"/>
    <w:basedOn w:val="TableNormal"/>
    <w:uiPriority w:val="60"/>
    <w:rsid w:val="00901205"/>
    <w:pPr>
      <w:spacing w:line="240" w:lineRule="auto"/>
    </w:pPr>
    <w:rPr>
      <w:color w:val="78B64E" w:themeColor="accent6" w:themeShade="BF"/>
    </w:rPr>
    <w:tblPr>
      <w:tblStyleRowBandSize w:val="1"/>
      <w:tblStyleColBandSize w:val="1"/>
      <w:tblBorders>
        <w:top w:val="single" w:sz="8" w:space="0" w:color="A8D08D" w:themeColor="accent6"/>
        <w:bottom w:val="single" w:sz="8" w:space="0" w:color="A8D08D" w:themeColor="accent6"/>
      </w:tblBorders>
    </w:tblPr>
    <w:tblStylePr w:type="firstRow">
      <w:pPr>
        <w:spacing w:before="0" w:after="0" w:line="240" w:lineRule="auto"/>
      </w:pPr>
      <w:rPr>
        <w:b/>
        <w:bCs/>
      </w:rPr>
      <w:tblPr/>
      <w:tcPr>
        <w:tcBorders>
          <w:top w:val="single" w:sz="8" w:space="0" w:color="A8D08D" w:themeColor="accent6"/>
          <w:left w:val="nil"/>
          <w:bottom w:val="single" w:sz="8" w:space="0" w:color="A8D08D" w:themeColor="accent6"/>
          <w:right w:val="nil"/>
          <w:insideH w:val="nil"/>
          <w:insideV w:val="nil"/>
        </w:tcBorders>
      </w:tcPr>
    </w:tblStylePr>
    <w:tblStylePr w:type="lastRow">
      <w:pPr>
        <w:spacing w:before="0" w:after="0" w:line="240" w:lineRule="auto"/>
      </w:pPr>
      <w:rPr>
        <w:b/>
        <w:bCs/>
      </w:rPr>
      <w:tblPr/>
      <w:tcPr>
        <w:tcBorders>
          <w:top w:val="single" w:sz="8" w:space="0" w:color="A8D08D" w:themeColor="accent6"/>
          <w:left w:val="nil"/>
          <w:bottom w:val="single" w:sz="8" w:space="0" w:color="A8D08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3E2" w:themeFill="accent6" w:themeFillTint="3F"/>
      </w:tcPr>
    </w:tblStylePr>
    <w:tblStylePr w:type="band1Horz">
      <w:tblPr/>
      <w:tcPr>
        <w:tcBorders>
          <w:left w:val="nil"/>
          <w:right w:val="nil"/>
          <w:insideH w:val="nil"/>
          <w:insideV w:val="nil"/>
        </w:tcBorders>
        <w:shd w:val="clear" w:color="auto" w:fill="E9F3E2" w:themeFill="accent6" w:themeFillTint="3F"/>
      </w:tcPr>
    </w:tblStylePr>
  </w:style>
  <w:style w:type="paragraph" w:styleId="List">
    <w:name w:val="List"/>
    <w:basedOn w:val="Normal"/>
    <w:uiPriority w:val="99"/>
    <w:semiHidden/>
    <w:unhideWhenUsed/>
    <w:rsid w:val="00901205"/>
    <w:pPr>
      <w:ind w:left="283" w:hanging="283"/>
      <w:contextualSpacing/>
    </w:pPr>
  </w:style>
  <w:style w:type="paragraph" w:styleId="List2">
    <w:name w:val="List 2"/>
    <w:basedOn w:val="Normal"/>
    <w:uiPriority w:val="99"/>
    <w:semiHidden/>
    <w:unhideWhenUsed/>
    <w:rsid w:val="00901205"/>
    <w:pPr>
      <w:ind w:left="566" w:hanging="283"/>
      <w:contextualSpacing/>
    </w:pPr>
  </w:style>
  <w:style w:type="paragraph" w:styleId="List3">
    <w:name w:val="List 3"/>
    <w:basedOn w:val="Normal"/>
    <w:uiPriority w:val="99"/>
    <w:semiHidden/>
    <w:unhideWhenUsed/>
    <w:rsid w:val="00901205"/>
    <w:pPr>
      <w:ind w:left="849" w:hanging="283"/>
      <w:contextualSpacing/>
    </w:pPr>
  </w:style>
  <w:style w:type="paragraph" w:styleId="List4">
    <w:name w:val="List 4"/>
    <w:basedOn w:val="Normal"/>
    <w:uiPriority w:val="99"/>
    <w:semiHidden/>
    <w:unhideWhenUsed/>
    <w:rsid w:val="00901205"/>
    <w:pPr>
      <w:ind w:left="1132" w:hanging="283"/>
      <w:contextualSpacing/>
    </w:pPr>
  </w:style>
  <w:style w:type="paragraph" w:styleId="List5">
    <w:name w:val="List 5"/>
    <w:basedOn w:val="Normal"/>
    <w:uiPriority w:val="99"/>
    <w:semiHidden/>
    <w:unhideWhenUsed/>
    <w:rsid w:val="00901205"/>
    <w:pPr>
      <w:ind w:left="1415" w:hanging="283"/>
      <w:contextualSpacing/>
    </w:pPr>
  </w:style>
  <w:style w:type="paragraph" w:styleId="ListBullet4">
    <w:name w:val="List Bullet 4"/>
    <w:basedOn w:val="Normal"/>
    <w:uiPriority w:val="99"/>
    <w:semiHidden/>
    <w:unhideWhenUsed/>
    <w:rsid w:val="00901205"/>
    <w:pPr>
      <w:numPr>
        <w:numId w:val="4"/>
      </w:numPr>
      <w:contextualSpacing/>
    </w:pPr>
  </w:style>
  <w:style w:type="paragraph" w:styleId="ListBullet5">
    <w:name w:val="List Bullet 5"/>
    <w:basedOn w:val="Normal"/>
    <w:uiPriority w:val="99"/>
    <w:semiHidden/>
    <w:unhideWhenUsed/>
    <w:rsid w:val="00901205"/>
    <w:pPr>
      <w:numPr>
        <w:numId w:val="5"/>
      </w:numPr>
      <w:contextualSpacing/>
    </w:pPr>
  </w:style>
  <w:style w:type="paragraph" w:styleId="ListContinue">
    <w:name w:val="List Continue"/>
    <w:basedOn w:val="Normal"/>
    <w:uiPriority w:val="99"/>
    <w:semiHidden/>
    <w:unhideWhenUsed/>
    <w:rsid w:val="00901205"/>
    <w:pPr>
      <w:spacing w:after="120"/>
      <w:ind w:left="283"/>
      <w:contextualSpacing/>
    </w:pPr>
  </w:style>
  <w:style w:type="paragraph" w:styleId="ListContinue2">
    <w:name w:val="List Continue 2"/>
    <w:basedOn w:val="Normal"/>
    <w:uiPriority w:val="99"/>
    <w:semiHidden/>
    <w:unhideWhenUsed/>
    <w:rsid w:val="00901205"/>
    <w:pPr>
      <w:spacing w:after="120"/>
      <w:ind w:left="566"/>
      <w:contextualSpacing/>
    </w:pPr>
  </w:style>
  <w:style w:type="paragraph" w:styleId="ListContinue3">
    <w:name w:val="List Continue 3"/>
    <w:basedOn w:val="Normal"/>
    <w:uiPriority w:val="99"/>
    <w:semiHidden/>
    <w:unhideWhenUsed/>
    <w:rsid w:val="00901205"/>
    <w:pPr>
      <w:spacing w:after="120"/>
      <w:ind w:left="849"/>
      <w:contextualSpacing/>
    </w:pPr>
  </w:style>
  <w:style w:type="paragraph" w:styleId="ListContinue4">
    <w:name w:val="List Continue 4"/>
    <w:basedOn w:val="Normal"/>
    <w:uiPriority w:val="99"/>
    <w:semiHidden/>
    <w:unhideWhenUsed/>
    <w:rsid w:val="00901205"/>
    <w:pPr>
      <w:spacing w:after="120"/>
      <w:ind w:left="1132"/>
      <w:contextualSpacing/>
    </w:pPr>
  </w:style>
  <w:style w:type="paragraph" w:styleId="ListContinue5">
    <w:name w:val="List Continue 5"/>
    <w:basedOn w:val="Normal"/>
    <w:uiPriority w:val="99"/>
    <w:semiHidden/>
    <w:unhideWhenUsed/>
    <w:rsid w:val="00901205"/>
    <w:pPr>
      <w:spacing w:after="120"/>
      <w:ind w:left="1415"/>
      <w:contextualSpacing/>
    </w:pPr>
  </w:style>
  <w:style w:type="paragraph" w:styleId="ListNumber4">
    <w:name w:val="List Number 4"/>
    <w:basedOn w:val="Normal"/>
    <w:uiPriority w:val="99"/>
    <w:semiHidden/>
    <w:unhideWhenUsed/>
    <w:rsid w:val="00901205"/>
    <w:pPr>
      <w:numPr>
        <w:numId w:val="6"/>
      </w:numPr>
      <w:contextualSpacing/>
    </w:pPr>
  </w:style>
  <w:style w:type="paragraph" w:styleId="ListNumber5">
    <w:name w:val="List Number 5"/>
    <w:basedOn w:val="Normal"/>
    <w:uiPriority w:val="99"/>
    <w:semiHidden/>
    <w:unhideWhenUsed/>
    <w:rsid w:val="00901205"/>
    <w:pPr>
      <w:numPr>
        <w:numId w:val="7"/>
      </w:numPr>
      <w:contextualSpacing/>
    </w:pPr>
  </w:style>
  <w:style w:type="paragraph" w:styleId="MacroText">
    <w:name w:val="macro"/>
    <w:link w:val="MacroTextChar"/>
    <w:uiPriority w:val="99"/>
    <w:semiHidden/>
    <w:unhideWhenUsed/>
    <w:rsid w:val="00901205"/>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901205"/>
    <w:rPr>
      <w:rFonts w:ascii="Consolas" w:hAnsi="Consolas"/>
      <w:szCs w:val="20"/>
      <w:lang w:val="nl-BE"/>
    </w:rPr>
  </w:style>
  <w:style w:type="table" w:styleId="MediumGrid1">
    <w:name w:val="Medium Grid 1"/>
    <w:basedOn w:val="TableNormal"/>
    <w:uiPriority w:val="67"/>
    <w:rsid w:val="00901205"/>
    <w:pPr>
      <w:spacing w:line="240" w:lineRule="auto"/>
    </w:pPr>
    <w:tblPr>
      <w:tblStyleRowBandSize w:val="1"/>
      <w:tblStyleColBandSize w:val="1"/>
      <w:tblBorders>
        <w:top w:val="single" w:sz="8"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single" w:sz="8" w:space="0" w:color="00A1F4" w:themeColor="text1" w:themeTint="BF"/>
        <w:insideV w:val="single" w:sz="8" w:space="0" w:color="00A1F4" w:themeColor="text1" w:themeTint="BF"/>
      </w:tblBorders>
    </w:tblPr>
    <w:tcPr>
      <w:shd w:val="clear" w:color="auto" w:fill="A7E1FF" w:themeFill="text1" w:themeFillTint="3F"/>
    </w:tcPr>
    <w:tblStylePr w:type="firstRow">
      <w:rPr>
        <w:b/>
        <w:bCs/>
      </w:rPr>
    </w:tblStylePr>
    <w:tblStylePr w:type="lastRow">
      <w:rPr>
        <w:b/>
        <w:bCs/>
      </w:rPr>
      <w:tblPr/>
      <w:tcPr>
        <w:tcBorders>
          <w:top w:val="single" w:sz="18" w:space="0" w:color="00A1F4" w:themeColor="text1" w:themeTint="BF"/>
        </w:tcBorders>
      </w:tcPr>
    </w:tblStylePr>
    <w:tblStylePr w:type="firstCol">
      <w:rPr>
        <w:b/>
        <w:bCs/>
      </w:rPr>
    </w:tblStylePr>
    <w:tblStylePr w:type="lastCol">
      <w:rPr>
        <w:b/>
        <w:bCs/>
      </w:rPr>
    </w:tblStylePr>
    <w:tblStylePr w:type="band1Vert">
      <w:tblPr/>
      <w:tcPr>
        <w:shd w:val="clear" w:color="auto" w:fill="4EC2FF" w:themeFill="text1" w:themeFillTint="7F"/>
      </w:tcPr>
    </w:tblStylePr>
    <w:tblStylePr w:type="band1Horz">
      <w:tblPr/>
      <w:tcPr>
        <w:shd w:val="clear" w:color="auto" w:fill="4EC2FF" w:themeFill="text1" w:themeFillTint="7F"/>
      </w:tcPr>
    </w:tblStylePr>
  </w:style>
  <w:style w:type="table" w:styleId="MediumGrid1-Accent1">
    <w:name w:val="Medium Grid 1 Accent 1"/>
    <w:basedOn w:val="TableNormal"/>
    <w:uiPriority w:val="67"/>
    <w:rsid w:val="00901205"/>
    <w:pPr>
      <w:spacing w:line="240" w:lineRule="auto"/>
    </w:pPr>
    <w:tblPr>
      <w:tblStyleRowBandSize w:val="1"/>
      <w:tblStyleColBandSize w:val="1"/>
      <w:tblBorders>
        <w:top w:val="single" w:sz="8"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single" w:sz="8" w:space="0" w:color="00A1F4" w:themeColor="accent1" w:themeTint="BF"/>
        <w:insideV w:val="single" w:sz="8" w:space="0" w:color="00A1F4" w:themeColor="accent1" w:themeTint="BF"/>
      </w:tblBorders>
    </w:tblPr>
    <w:tcPr>
      <w:shd w:val="clear" w:color="auto" w:fill="A7E1FF" w:themeFill="accent1" w:themeFillTint="3F"/>
    </w:tcPr>
    <w:tblStylePr w:type="firstRow">
      <w:rPr>
        <w:b/>
        <w:bCs/>
      </w:rPr>
    </w:tblStylePr>
    <w:tblStylePr w:type="lastRow">
      <w:rPr>
        <w:b/>
        <w:bCs/>
      </w:rPr>
      <w:tblPr/>
      <w:tcPr>
        <w:tcBorders>
          <w:top w:val="single" w:sz="18" w:space="0" w:color="00A1F4" w:themeColor="accent1" w:themeTint="BF"/>
        </w:tcBorders>
      </w:tcPr>
    </w:tblStylePr>
    <w:tblStylePr w:type="firstCol">
      <w:rPr>
        <w:b/>
        <w:bCs/>
      </w:rPr>
    </w:tblStylePr>
    <w:tblStylePr w:type="lastCol">
      <w:rPr>
        <w:b/>
        <w:bCs/>
      </w:rPr>
    </w:tblStylePr>
    <w:tblStylePr w:type="band1Vert">
      <w:tblPr/>
      <w:tcPr>
        <w:shd w:val="clear" w:color="auto" w:fill="4EC2FF" w:themeFill="accent1" w:themeFillTint="7F"/>
      </w:tcPr>
    </w:tblStylePr>
    <w:tblStylePr w:type="band1Horz">
      <w:tblPr/>
      <w:tcPr>
        <w:shd w:val="clear" w:color="auto" w:fill="4EC2FF" w:themeFill="accent1" w:themeFillTint="7F"/>
      </w:tcPr>
    </w:tblStylePr>
  </w:style>
  <w:style w:type="table" w:styleId="MediumGrid1-Accent2">
    <w:name w:val="Medium Grid 1 Accent 2"/>
    <w:basedOn w:val="TableNormal"/>
    <w:uiPriority w:val="67"/>
    <w:rsid w:val="00901205"/>
    <w:pPr>
      <w:spacing w:line="240" w:lineRule="auto"/>
    </w:pPr>
    <w:tblPr>
      <w:tblStyleRowBandSize w:val="1"/>
      <w:tblStyleColBandSize w:val="1"/>
      <w:tblBorders>
        <w:top w:val="single" w:sz="8"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single" w:sz="8" w:space="0" w:color="CFCFCF" w:themeColor="accent2" w:themeTint="BF"/>
        <w:insideV w:val="single" w:sz="8" w:space="0" w:color="CFCFCF" w:themeColor="accent2" w:themeTint="BF"/>
      </w:tblBorders>
    </w:tblPr>
    <w:tcPr>
      <w:shd w:val="clear" w:color="auto" w:fill="EFEFEF" w:themeFill="accent2" w:themeFillTint="3F"/>
    </w:tcPr>
    <w:tblStylePr w:type="firstRow">
      <w:rPr>
        <w:b/>
        <w:bCs/>
      </w:rPr>
    </w:tblStylePr>
    <w:tblStylePr w:type="lastRow">
      <w:rPr>
        <w:b/>
        <w:bCs/>
      </w:rPr>
      <w:tblPr/>
      <w:tcPr>
        <w:tcBorders>
          <w:top w:val="single" w:sz="18" w:space="0" w:color="CFCFCF" w:themeColor="accent2" w:themeTint="BF"/>
        </w:tcBorders>
      </w:tcPr>
    </w:tblStylePr>
    <w:tblStylePr w:type="firstCol">
      <w:rPr>
        <w:b/>
        <w:bCs/>
      </w:rPr>
    </w:tblStylePr>
    <w:tblStylePr w:type="lastCol">
      <w:rPr>
        <w:b/>
        <w:bCs/>
      </w:rPr>
    </w:tblStylePr>
    <w:tblStylePr w:type="band1Vert">
      <w:tblPr/>
      <w:tcPr>
        <w:shd w:val="clear" w:color="auto" w:fill="DFDFDF" w:themeFill="accent2" w:themeFillTint="7F"/>
      </w:tcPr>
    </w:tblStylePr>
    <w:tblStylePr w:type="band1Horz">
      <w:tblPr/>
      <w:tcPr>
        <w:shd w:val="clear" w:color="auto" w:fill="DFDFDF" w:themeFill="accent2" w:themeFillTint="7F"/>
      </w:tcPr>
    </w:tblStylePr>
  </w:style>
  <w:style w:type="table" w:styleId="MediumGrid1-Accent3">
    <w:name w:val="Medium Grid 1 Accent 3"/>
    <w:basedOn w:val="TableNormal"/>
    <w:uiPriority w:val="67"/>
    <w:rsid w:val="00901205"/>
    <w:pPr>
      <w:spacing w:line="240" w:lineRule="auto"/>
    </w:pPr>
    <w:tblPr>
      <w:tblStyleRowBandSize w:val="1"/>
      <w:tblStyleColBandSize w:val="1"/>
      <w:tblBorders>
        <w:top w:val="single" w:sz="8"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single" w:sz="8" w:space="0" w:color="F69A64" w:themeColor="accent3" w:themeTint="BF"/>
        <w:insideV w:val="single" w:sz="8" w:space="0" w:color="F69A64" w:themeColor="accent3" w:themeTint="BF"/>
      </w:tblBorders>
    </w:tblPr>
    <w:tcPr>
      <w:shd w:val="clear" w:color="auto" w:fill="FCDDCC" w:themeFill="accent3" w:themeFillTint="3F"/>
    </w:tcPr>
    <w:tblStylePr w:type="firstRow">
      <w:rPr>
        <w:b/>
        <w:bCs/>
      </w:rPr>
    </w:tblStylePr>
    <w:tblStylePr w:type="lastRow">
      <w:rPr>
        <w:b/>
        <w:bCs/>
      </w:rPr>
      <w:tblPr/>
      <w:tcPr>
        <w:tcBorders>
          <w:top w:val="single" w:sz="18" w:space="0" w:color="F69A64" w:themeColor="accent3" w:themeTint="BF"/>
        </w:tcBorders>
      </w:tcPr>
    </w:tblStylePr>
    <w:tblStylePr w:type="firstCol">
      <w:rPr>
        <w:b/>
        <w:bCs/>
      </w:rPr>
    </w:tblStylePr>
    <w:tblStylePr w:type="lastCol">
      <w:rPr>
        <w:b/>
        <w:bCs/>
      </w:rPr>
    </w:tblStylePr>
    <w:tblStylePr w:type="band1Vert">
      <w:tblPr/>
      <w:tcPr>
        <w:shd w:val="clear" w:color="auto" w:fill="F9BC98" w:themeFill="accent3" w:themeFillTint="7F"/>
      </w:tcPr>
    </w:tblStylePr>
    <w:tblStylePr w:type="band1Horz">
      <w:tblPr/>
      <w:tcPr>
        <w:shd w:val="clear" w:color="auto" w:fill="F9BC98" w:themeFill="accent3" w:themeFillTint="7F"/>
      </w:tcPr>
    </w:tblStylePr>
  </w:style>
  <w:style w:type="table" w:styleId="MediumGrid1-Accent4">
    <w:name w:val="Medium Grid 1 Accent 4"/>
    <w:basedOn w:val="TableNormal"/>
    <w:uiPriority w:val="67"/>
    <w:rsid w:val="00901205"/>
    <w:pPr>
      <w:spacing w:line="240" w:lineRule="auto"/>
    </w:pPr>
    <w:tblPr>
      <w:tblStyleRowBandSize w:val="1"/>
      <w:tblStyleColBandSize w:val="1"/>
      <w:tblBorders>
        <w:top w:val="single" w:sz="8"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single" w:sz="8" w:space="0" w:color="F96969" w:themeColor="accent4" w:themeTint="BF"/>
        <w:insideV w:val="single" w:sz="8" w:space="0" w:color="F96969" w:themeColor="accent4" w:themeTint="BF"/>
      </w:tblBorders>
    </w:tblPr>
    <w:tcPr>
      <w:shd w:val="clear" w:color="auto" w:fill="FDCDCD" w:themeFill="accent4" w:themeFillTint="3F"/>
    </w:tcPr>
    <w:tblStylePr w:type="firstRow">
      <w:rPr>
        <w:b/>
        <w:bCs/>
      </w:rPr>
    </w:tblStylePr>
    <w:tblStylePr w:type="lastRow">
      <w:rPr>
        <w:b/>
        <w:bCs/>
      </w:rPr>
      <w:tblPr/>
      <w:tcPr>
        <w:tcBorders>
          <w:top w:val="single" w:sz="18" w:space="0" w:color="F96969" w:themeColor="accent4" w:themeTint="BF"/>
        </w:tcBorders>
      </w:tcPr>
    </w:tblStylePr>
    <w:tblStylePr w:type="firstCol">
      <w:rPr>
        <w:b/>
        <w:bCs/>
      </w:rPr>
    </w:tblStylePr>
    <w:tblStylePr w:type="lastCol">
      <w:rPr>
        <w:b/>
        <w:bCs/>
      </w:rPr>
    </w:tblStylePr>
    <w:tblStylePr w:type="band1Vert">
      <w:tblPr/>
      <w:tcPr>
        <w:shd w:val="clear" w:color="auto" w:fill="FB9B9B" w:themeFill="accent4" w:themeFillTint="7F"/>
      </w:tcPr>
    </w:tblStylePr>
    <w:tblStylePr w:type="band1Horz">
      <w:tblPr/>
      <w:tcPr>
        <w:shd w:val="clear" w:color="auto" w:fill="FB9B9B" w:themeFill="accent4" w:themeFillTint="7F"/>
      </w:tcPr>
    </w:tblStylePr>
  </w:style>
  <w:style w:type="table" w:styleId="MediumGrid1-Accent5">
    <w:name w:val="Medium Grid 1 Accent 5"/>
    <w:basedOn w:val="TableNormal"/>
    <w:uiPriority w:val="67"/>
    <w:rsid w:val="00901205"/>
    <w:pPr>
      <w:spacing w:line="240" w:lineRule="auto"/>
    </w:pPr>
    <w:tblPr>
      <w:tblStyleRowBandSize w:val="1"/>
      <w:tblStyleColBandSize w:val="1"/>
      <w:tblBorders>
        <w:top w:val="single" w:sz="8"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single" w:sz="8" w:space="0" w:color="FAC38C" w:themeColor="accent5" w:themeTint="BF"/>
        <w:insideV w:val="single" w:sz="8" w:space="0" w:color="FAC38C" w:themeColor="accent5" w:themeTint="BF"/>
      </w:tblBorders>
    </w:tblPr>
    <w:tcPr>
      <w:shd w:val="clear" w:color="auto" w:fill="FDEBD9" w:themeFill="accent5" w:themeFillTint="3F"/>
    </w:tcPr>
    <w:tblStylePr w:type="firstRow">
      <w:rPr>
        <w:b/>
        <w:bCs/>
      </w:rPr>
    </w:tblStylePr>
    <w:tblStylePr w:type="lastRow">
      <w:rPr>
        <w:b/>
        <w:bCs/>
      </w:rPr>
      <w:tblPr/>
      <w:tcPr>
        <w:tcBorders>
          <w:top w:val="single" w:sz="18" w:space="0" w:color="FAC38C" w:themeColor="accent5" w:themeTint="BF"/>
        </w:tcBorders>
      </w:tcPr>
    </w:tblStylePr>
    <w:tblStylePr w:type="firstCol">
      <w:rPr>
        <w:b/>
        <w:bCs/>
      </w:rPr>
    </w:tblStylePr>
    <w:tblStylePr w:type="lastCol">
      <w:rPr>
        <w:b/>
        <w:bCs/>
      </w:rPr>
    </w:tblStylePr>
    <w:tblStylePr w:type="band1Vert">
      <w:tblPr/>
      <w:tcPr>
        <w:shd w:val="clear" w:color="auto" w:fill="FCD7B3" w:themeFill="accent5" w:themeFillTint="7F"/>
      </w:tcPr>
    </w:tblStylePr>
    <w:tblStylePr w:type="band1Horz">
      <w:tblPr/>
      <w:tcPr>
        <w:shd w:val="clear" w:color="auto" w:fill="FCD7B3" w:themeFill="accent5" w:themeFillTint="7F"/>
      </w:tcPr>
    </w:tblStylePr>
  </w:style>
  <w:style w:type="table" w:styleId="MediumGrid1-Accent6">
    <w:name w:val="Medium Grid 1 Accent 6"/>
    <w:basedOn w:val="TableNormal"/>
    <w:uiPriority w:val="67"/>
    <w:rsid w:val="00901205"/>
    <w:pPr>
      <w:spacing w:line="240" w:lineRule="auto"/>
    </w:pPr>
    <w:tblPr>
      <w:tblStyleRowBandSize w:val="1"/>
      <w:tblStyleColBandSize w:val="1"/>
      <w:tblBorders>
        <w:top w:val="single" w:sz="8"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single" w:sz="8" w:space="0" w:color="BDDBA9" w:themeColor="accent6" w:themeTint="BF"/>
        <w:insideV w:val="single" w:sz="8" w:space="0" w:color="BDDBA9" w:themeColor="accent6" w:themeTint="BF"/>
      </w:tblBorders>
    </w:tblPr>
    <w:tcPr>
      <w:shd w:val="clear" w:color="auto" w:fill="E9F3E2" w:themeFill="accent6" w:themeFillTint="3F"/>
    </w:tcPr>
    <w:tblStylePr w:type="firstRow">
      <w:rPr>
        <w:b/>
        <w:bCs/>
      </w:rPr>
    </w:tblStylePr>
    <w:tblStylePr w:type="lastRow">
      <w:rPr>
        <w:b/>
        <w:bCs/>
      </w:rPr>
      <w:tblPr/>
      <w:tcPr>
        <w:tcBorders>
          <w:top w:val="single" w:sz="18" w:space="0" w:color="BDDBA9" w:themeColor="accent6" w:themeTint="BF"/>
        </w:tcBorders>
      </w:tcPr>
    </w:tblStylePr>
    <w:tblStylePr w:type="firstCol">
      <w:rPr>
        <w:b/>
        <w:bCs/>
      </w:rPr>
    </w:tblStylePr>
    <w:tblStylePr w:type="lastCol">
      <w:rPr>
        <w:b/>
        <w:bCs/>
      </w:rPr>
    </w:tblStylePr>
    <w:tblStylePr w:type="band1Vert">
      <w:tblPr/>
      <w:tcPr>
        <w:shd w:val="clear" w:color="auto" w:fill="D3E7C6" w:themeFill="accent6" w:themeFillTint="7F"/>
      </w:tcPr>
    </w:tblStylePr>
    <w:tblStylePr w:type="band1Horz">
      <w:tblPr/>
      <w:tcPr>
        <w:shd w:val="clear" w:color="auto" w:fill="D3E7C6" w:themeFill="accent6" w:themeFillTint="7F"/>
      </w:tcPr>
    </w:tblStylePr>
  </w:style>
  <w:style w:type="table" w:styleId="MediumGrid2">
    <w:name w:val="Medium Grid 2"/>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insideH w:val="single" w:sz="8" w:space="0" w:color="00679C" w:themeColor="text1"/>
        <w:insideV w:val="single" w:sz="8" w:space="0" w:color="00679C" w:themeColor="text1"/>
      </w:tblBorders>
    </w:tblPr>
    <w:tcPr>
      <w:shd w:val="clear" w:color="auto" w:fill="A7E1FF" w:themeFill="text1" w:themeFillTint="3F"/>
    </w:tcPr>
    <w:tblStylePr w:type="firstRow">
      <w:rPr>
        <w:b/>
        <w:bCs/>
        <w:color w:val="00679C" w:themeColor="text1"/>
      </w:rPr>
      <w:tblPr/>
      <w:tcPr>
        <w:shd w:val="clear" w:color="auto" w:fill="DCF3FF" w:themeFill="text1"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B8E6FF" w:themeFill="text1" w:themeFillTint="33"/>
      </w:tcPr>
    </w:tblStylePr>
    <w:tblStylePr w:type="band1Vert">
      <w:tblPr/>
      <w:tcPr>
        <w:shd w:val="clear" w:color="auto" w:fill="4EC2FF" w:themeFill="text1" w:themeFillTint="7F"/>
      </w:tcPr>
    </w:tblStylePr>
    <w:tblStylePr w:type="band1Horz">
      <w:tblPr/>
      <w:tcPr>
        <w:tcBorders>
          <w:insideH w:val="single" w:sz="6" w:space="0" w:color="00679C" w:themeColor="text1"/>
          <w:insideV w:val="single" w:sz="6" w:space="0" w:color="00679C" w:themeColor="text1"/>
        </w:tcBorders>
        <w:shd w:val="clear" w:color="auto" w:fill="4EC2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insideH w:val="single" w:sz="8" w:space="0" w:color="00679C" w:themeColor="accent1"/>
        <w:insideV w:val="single" w:sz="8" w:space="0" w:color="00679C" w:themeColor="accent1"/>
      </w:tblBorders>
    </w:tblPr>
    <w:tcPr>
      <w:shd w:val="clear" w:color="auto" w:fill="A7E1FF" w:themeFill="accent1" w:themeFillTint="3F"/>
    </w:tcPr>
    <w:tblStylePr w:type="firstRow">
      <w:rPr>
        <w:b/>
        <w:bCs/>
        <w:color w:val="00679C" w:themeColor="text1"/>
      </w:rPr>
      <w:tblPr/>
      <w:tcPr>
        <w:shd w:val="clear" w:color="auto" w:fill="DCF3FF" w:themeFill="accent1"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B8E6FF" w:themeFill="accent1" w:themeFillTint="33"/>
      </w:tcPr>
    </w:tblStylePr>
    <w:tblStylePr w:type="band1Vert">
      <w:tblPr/>
      <w:tcPr>
        <w:shd w:val="clear" w:color="auto" w:fill="4EC2FF" w:themeFill="accent1" w:themeFillTint="7F"/>
      </w:tcPr>
    </w:tblStylePr>
    <w:tblStylePr w:type="band1Horz">
      <w:tblPr/>
      <w:tcPr>
        <w:tcBorders>
          <w:insideH w:val="single" w:sz="6" w:space="0" w:color="00679C" w:themeColor="accent1"/>
          <w:insideV w:val="single" w:sz="6" w:space="0" w:color="00679C" w:themeColor="accent1"/>
        </w:tcBorders>
        <w:shd w:val="clear" w:color="auto" w:fill="4EC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insideH w:val="single" w:sz="8" w:space="0" w:color="BFBFBF" w:themeColor="accent2"/>
        <w:insideV w:val="single" w:sz="8" w:space="0" w:color="BFBFBF" w:themeColor="accent2"/>
      </w:tblBorders>
    </w:tblPr>
    <w:tcPr>
      <w:shd w:val="clear" w:color="auto" w:fill="EFEFEF" w:themeFill="accent2" w:themeFillTint="3F"/>
    </w:tcPr>
    <w:tblStylePr w:type="firstRow">
      <w:rPr>
        <w:b/>
        <w:bCs/>
        <w:color w:val="00679C" w:themeColor="text1"/>
      </w:rPr>
      <w:tblPr/>
      <w:tcPr>
        <w:shd w:val="clear" w:color="auto" w:fill="F8F8F8" w:themeFill="accent2"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2F2F2" w:themeFill="accent2" w:themeFillTint="33"/>
      </w:tcPr>
    </w:tblStylePr>
    <w:tblStylePr w:type="band1Vert">
      <w:tblPr/>
      <w:tcPr>
        <w:shd w:val="clear" w:color="auto" w:fill="DFDFDF" w:themeFill="accent2" w:themeFillTint="7F"/>
      </w:tcPr>
    </w:tblStylePr>
    <w:tblStylePr w:type="band1Horz">
      <w:tblPr/>
      <w:tcPr>
        <w:tcBorders>
          <w:insideH w:val="single" w:sz="6" w:space="0" w:color="BFBFBF" w:themeColor="accent2"/>
          <w:insideV w:val="single" w:sz="6" w:space="0" w:color="BFBFBF" w:themeColor="accent2"/>
        </w:tcBorders>
        <w:shd w:val="clear" w:color="auto" w:fill="DFDFD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insideH w:val="single" w:sz="8" w:space="0" w:color="F47931" w:themeColor="accent3"/>
        <w:insideV w:val="single" w:sz="8" w:space="0" w:color="F47931" w:themeColor="accent3"/>
      </w:tblBorders>
    </w:tblPr>
    <w:tcPr>
      <w:shd w:val="clear" w:color="auto" w:fill="FCDDCC" w:themeFill="accent3" w:themeFillTint="3F"/>
    </w:tcPr>
    <w:tblStylePr w:type="firstRow">
      <w:rPr>
        <w:b/>
        <w:bCs/>
        <w:color w:val="00679C" w:themeColor="text1"/>
      </w:rPr>
      <w:tblPr/>
      <w:tcPr>
        <w:shd w:val="clear" w:color="auto" w:fill="FEF1EA" w:themeFill="accent3"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CE3D5" w:themeFill="accent3" w:themeFillTint="33"/>
      </w:tcPr>
    </w:tblStylePr>
    <w:tblStylePr w:type="band1Vert">
      <w:tblPr/>
      <w:tcPr>
        <w:shd w:val="clear" w:color="auto" w:fill="F9BC98" w:themeFill="accent3" w:themeFillTint="7F"/>
      </w:tcPr>
    </w:tblStylePr>
    <w:tblStylePr w:type="band1Horz">
      <w:tblPr/>
      <w:tcPr>
        <w:tcBorders>
          <w:insideH w:val="single" w:sz="6" w:space="0" w:color="F47931" w:themeColor="accent3"/>
          <w:insideV w:val="single" w:sz="6" w:space="0" w:color="F47931" w:themeColor="accent3"/>
        </w:tcBorders>
        <w:shd w:val="clear" w:color="auto" w:fill="F9BC9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insideH w:val="single" w:sz="8" w:space="0" w:color="F73737" w:themeColor="accent4"/>
        <w:insideV w:val="single" w:sz="8" w:space="0" w:color="F73737" w:themeColor="accent4"/>
      </w:tblBorders>
    </w:tblPr>
    <w:tcPr>
      <w:shd w:val="clear" w:color="auto" w:fill="FDCDCD" w:themeFill="accent4" w:themeFillTint="3F"/>
    </w:tcPr>
    <w:tblStylePr w:type="firstRow">
      <w:rPr>
        <w:b/>
        <w:bCs/>
        <w:color w:val="00679C" w:themeColor="text1"/>
      </w:rPr>
      <w:tblPr/>
      <w:tcPr>
        <w:shd w:val="clear" w:color="auto" w:fill="FEEBEB" w:themeFill="accent4"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DD6D6" w:themeFill="accent4" w:themeFillTint="33"/>
      </w:tcPr>
    </w:tblStylePr>
    <w:tblStylePr w:type="band1Vert">
      <w:tblPr/>
      <w:tcPr>
        <w:shd w:val="clear" w:color="auto" w:fill="FB9B9B" w:themeFill="accent4" w:themeFillTint="7F"/>
      </w:tcPr>
    </w:tblStylePr>
    <w:tblStylePr w:type="band1Horz">
      <w:tblPr/>
      <w:tcPr>
        <w:tcBorders>
          <w:insideH w:val="single" w:sz="6" w:space="0" w:color="F73737" w:themeColor="accent4"/>
          <w:insideV w:val="single" w:sz="6" w:space="0" w:color="F73737" w:themeColor="accent4"/>
        </w:tcBorders>
        <w:shd w:val="clear" w:color="auto" w:fill="FB9B9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insideH w:val="single" w:sz="8" w:space="0" w:color="F9B067" w:themeColor="accent5"/>
        <w:insideV w:val="single" w:sz="8" w:space="0" w:color="F9B067" w:themeColor="accent5"/>
      </w:tblBorders>
    </w:tblPr>
    <w:tcPr>
      <w:shd w:val="clear" w:color="auto" w:fill="FDEBD9" w:themeFill="accent5" w:themeFillTint="3F"/>
    </w:tcPr>
    <w:tblStylePr w:type="firstRow">
      <w:rPr>
        <w:b/>
        <w:bCs/>
        <w:color w:val="00679C" w:themeColor="text1"/>
      </w:rPr>
      <w:tblPr/>
      <w:tcPr>
        <w:shd w:val="clear" w:color="auto" w:fill="FEF7EF" w:themeFill="accent5"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FDEFE0" w:themeFill="accent5" w:themeFillTint="33"/>
      </w:tcPr>
    </w:tblStylePr>
    <w:tblStylePr w:type="band1Vert">
      <w:tblPr/>
      <w:tcPr>
        <w:shd w:val="clear" w:color="auto" w:fill="FCD7B3" w:themeFill="accent5" w:themeFillTint="7F"/>
      </w:tcPr>
    </w:tblStylePr>
    <w:tblStylePr w:type="band1Horz">
      <w:tblPr/>
      <w:tcPr>
        <w:tcBorders>
          <w:insideH w:val="single" w:sz="6" w:space="0" w:color="F9B067" w:themeColor="accent5"/>
          <w:insideV w:val="single" w:sz="6" w:space="0" w:color="F9B067" w:themeColor="accent5"/>
        </w:tcBorders>
        <w:shd w:val="clear" w:color="auto" w:fill="FCD7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insideH w:val="single" w:sz="8" w:space="0" w:color="A8D08D" w:themeColor="accent6"/>
        <w:insideV w:val="single" w:sz="8" w:space="0" w:color="A8D08D" w:themeColor="accent6"/>
      </w:tblBorders>
    </w:tblPr>
    <w:tcPr>
      <w:shd w:val="clear" w:color="auto" w:fill="E9F3E2" w:themeFill="accent6" w:themeFillTint="3F"/>
    </w:tcPr>
    <w:tblStylePr w:type="firstRow">
      <w:rPr>
        <w:b/>
        <w:bCs/>
        <w:color w:val="00679C" w:themeColor="text1"/>
      </w:rPr>
      <w:tblPr/>
      <w:tcPr>
        <w:shd w:val="clear" w:color="auto" w:fill="F6FAF3" w:themeFill="accent6" w:themeFillTint="19"/>
      </w:tcPr>
    </w:tblStylePr>
    <w:tblStylePr w:type="lastRow">
      <w:rPr>
        <w:b/>
        <w:bCs/>
        <w:color w:val="00679C" w:themeColor="text1"/>
      </w:rPr>
      <w:tblPr/>
      <w:tcPr>
        <w:tcBorders>
          <w:top w:val="single" w:sz="12" w:space="0" w:color="00679C" w:themeColor="text1"/>
          <w:left w:val="nil"/>
          <w:bottom w:val="nil"/>
          <w:right w:val="nil"/>
          <w:insideH w:val="nil"/>
          <w:insideV w:val="nil"/>
        </w:tcBorders>
        <w:shd w:val="clear" w:color="auto" w:fill="FFFFFF" w:themeFill="background1"/>
      </w:tcPr>
    </w:tblStylePr>
    <w:tblStylePr w:type="firstCol">
      <w:rPr>
        <w:b/>
        <w:bCs/>
        <w:color w:val="00679C"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679C" w:themeColor="text1"/>
      </w:rPr>
      <w:tblPr/>
      <w:tcPr>
        <w:tcBorders>
          <w:top w:val="nil"/>
          <w:left w:val="nil"/>
          <w:bottom w:val="nil"/>
          <w:right w:val="nil"/>
          <w:insideH w:val="nil"/>
          <w:insideV w:val="nil"/>
        </w:tcBorders>
        <w:shd w:val="clear" w:color="auto" w:fill="EDF5E8" w:themeFill="accent6" w:themeFillTint="33"/>
      </w:tcPr>
    </w:tblStylePr>
    <w:tblStylePr w:type="band1Vert">
      <w:tblPr/>
      <w:tcPr>
        <w:shd w:val="clear" w:color="auto" w:fill="D3E7C6" w:themeFill="accent6" w:themeFillTint="7F"/>
      </w:tcPr>
    </w:tblStylePr>
    <w:tblStylePr w:type="band1Horz">
      <w:tblPr/>
      <w:tcPr>
        <w:tcBorders>
          <w:insideH w:val="single" w:sz="6" w:space="0" w:color="A8D08D" w:themeColor="accent6"/>
          <w:insideV w:val="single" w:sz="6" w:space="0" w:color="A8D08D" w:themeColor="accent6"/>
        </w:tcBorders>
        <w:shd w:val="clear" w:color="auto" w:fill="D3E7C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7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679C"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679C"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679C"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679C"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EC2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EC2FF" w:themeFill="text1" w:themeFillTint="7F"/>
      </w:tcPr>
    </w:tblStylePr>
  </w:style>
  <w:style w:type="table" w:styleId="MediumGrid3-Accent1">
    <w:name w:val="Medium Grid 3 Accent 1"/>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7E1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679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679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679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679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EC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EC2FF" w:themeFill="accent1" w:themeFillTint="7F"/>
      </w:tcPr>
    </w:tblStylePr>
  </w:style>
  <w:style w:type="table" w:styleId="MediumGrid3-Accent2">
    <w:name w:val="Medium Grid 3 Accent 2"/>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BFB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BFB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BFB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BFB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DFD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DFDF" w:themeFill="accent2" w:themeFillTint="7F"/>
      </w:tcPr>
    </w:tblStylePr>
  </w:style>
  <w:style w:type="table" w:styleId="MediumGrid3-Accent3">
    <w:name w:val="Medium Grid 3 Accent 3"/>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DC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793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793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793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793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C9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C98" w:themeFill="accent3" w:themeFillTint="7F"/>
      </w:tcPr>
    </w:tblStylePr>
  </w:style>
  <w:style w:type="table" w:styleId="MediumGrid3-Accent4">
    <w:name w:val="Medium Grid 3 Accent 4"/>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CDC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373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373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373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373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9B9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9B9B" w:themeFill="accent4" w:themeFillTint="7F"/>
      </w:tcPr>
    </w:tblStylePr>
  </w:style>
  <w:style w:type="table" w:styleId="MediumGrid3-Accent5">
    <w:name w:val="Medium Grid 3 Accent 5"/>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B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B06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B06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B06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B06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D7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D7B3" w:themeFill="accent5" w:themeFillTint="7F"/>
      </w:tcPr>
    </w:tblStylePr>
  </w:style>
  <w:style w:type="table" w:styleId="MediumGrid3-Accent6">
    <w:name w:val="Medium Grid 3 Accent 6"/>
    <w:basedOn w:val="TableNormal"/>
    <w:uiPriority w:val="69"/>
    <w:rsid w:val="0090120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3E2"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8D08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8D08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8D08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8D08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3E7C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3E7C6" w:themeFill="accent6" w:themeFillTint="7F"/>
      </w:tcPr>
    </w:tblStylePr>
  </w:style>
  <w:style w:type="table" w:styleId="MediumList1">
    <w:name w:val="Medium List 1"/>
    <w:basedOn w:val="TableNormal"/>
    <w:uiPriority w:val="65"/>
    <w:rsid w:val="00901205"/>
    <w:pPr>
      <w:spacing w:line="240" w:lineRule="auto"/>
    </w:pPr>
    <w:rPr>
      <w:color w:val="00679C" w:themeColor="text1"/>
    </w:rPr>
    <w:tblPr>
      <w:tblStyleRowBandSize w:val="1"/>
      <w:tblStyleColBandSize w:val="1"/>
      <w:tblBorders>
        <w:top w:val="single" w:sz="8" w:space="0" w:color="00679C" w:themeColor="text1"/>
        <w:bottom w:val="single" w:sz="8" w:space="0" w:color="00679C" w:themeColor="text1"/>
      </w:tblBorders>
    </w:tblPr>
    <w:tblStylePr w:type="firstRow">
      <w:rPr>
        <w:rFonts w:asciiTheme="majorHAnsi" w:eastAsiaTheme="majorEastAsia" w:hAnsiTheme="majorHAnsi" w:cstheme="majorBidi"/>
      </w:rPr>
      <w:tblPr/>
      <w:tcPr>
        <w:tcBorders>
          <w:top w:val="nil"/>
          <w:bottom w:val="single" w:sz="8" w:space="0" w:color="00679C" w:themeColor="text1"/>
        </w:tcBorders>
      </w:tcPr>
    </w:tblStylePr>
    <w:tblStylePr w:type="lastRow">
      <w:rPr>
        <w:b/>
        <w:bCs/>
        <w:color w:val="00679C" w:themeColor="text2"/>
      </w:rPr>
      <w:tblPr/>
      <w:tcPr>
        <w:tcBorders>
          <w:top w:val="single" w:sz="8" w:space="0" w:color="00679C" w:themeColor="text1"/>
          <w:bottom w:val="single" w:sz="8" w:space="0" w:color="00679C" w:themeColor="text1"/>
        </w:tcBorders>
      </w:tcPr>
    </w:tblStylePr>
    <w:tblStylePr w:type="firstCol">
      <w:rPr>
        <w:b/>
        <w:bCs/>
      </w:rPr>
    </w:tblStylePr>
    <w:tblStylePr w:type="lastCol">
      <w:rPr>
        <w:b/>
        <w:bCs/>
      </w:rPr>
      <w:tblPr/>
      <w:tcPr>
        <w:tcBorders>
          <w:top w:val="single" w:sz="8" w:space="0" w:color="00679C" w:themeColor="text1"/>
          <w:bottom w:val="single" w:sz="8" w:space="0" w:color="00679C" w:themeColor="text1"/>
        </w:tcBorders>
      </w:tcPr>
    </w:tblStylePr>
    <w:tblStylePr w:type="band1Vert">
      <w:tblPr/>
      <w:tcPr>
        <w:shd w:val="clear" w:color="auto" w:fill="A7E1FF" w:themeFill="text1" w:themeFillTint="3F"/>
      </w:tcPr>
    </w:tblStylePr>
    <w:tblStylePr w:type="band1Horz">
      <w:tblPr/>
      <w:tcPr>
        <w:shd w:val="clear" w:color="auto" w:fill="A7E1FF" w:themeFill="text1" w:themeFillTint="3F"/>
      </w:tcPr>
    </w:tblStylePr>
  </w:style>
  <w:style w:type="table" w:styleId="MediumList1-Accent1">
    <w:name w:val="Medium List 1 Accent 1"/>
    <w:basedOn w:val="TableNormal"/>
    <w:uiPriority w:val="65"/>
    <w:rsid w:val="00901205"/>
    <w:pPr>
      <w:spacing w:line="240" w:lineRule="auto"/>
    </w:pPr>
    <w:rPr>
      <w:color w:val="00679C" w:themeColor="text1"/>
    </w:rPr>
    <w:tblPr>
      <w:tblStyleRowBandSize w:val="1"/>
      <w:tblStyleColBandSize w:val="1"/>
      <w:tblBorders>
        <w:top w:val="single" w:sz="8" w:space="0" w:color="00679C" w:themeColor="accent1"/>
        <w:bottom w:val="single" w:sz="8" w:space="0" w:color="00679C" w:themeColor="accent1"/>
      </w:tblBorders>
    </w:tblPr>
    <w:tblStylePr w:type="firstRow">
      <w:rPr>
        <w:rFonts w:asciiTheme="majorHAnsi" w:eastAsiaTheme="majorEastAsia" w:hAnsiTheme="majorHAnsi" w:cstheme="majorBidi"/>
      </w:rPr>
      <w:tblPr/>
      <w:tcPr>
        <w:tcBorders>
          <w:top w:val="nil"/>
          <w:bottom w:val="single" w:sz="8" w:space="0" w:color="00679C" w:themeColor="accent1"/>
        </w:tcBorders>
      </w:tcPr>
    </w:tblStylePr>
    <w:tblStylePr w:type="lastRow">
      <w:rPr>
        <w:b/>
        <w:bCs/>
        <w:color w:val="00679C" w:themeColor="text2"/>
      </w:rPr>
      <w:tblPr/>
      <w:tcPr>
        <w:tcBorders>
          <w:top w:val="single" w:sz="8" w:space="0" w:color="00679C" w:themeColor="accent1"/>
          <w:bottom w:val="single" w:sz="8" w:space="0" w:color="00679C" w:themeColor="accent1"/>
        </w:tcBorders>
      </w:tcPr>
    </w:tblStylePr>
    <w:tblStylePr w:type="firstCol">
      <w:rPr>
        <w:b/>
        <w:bCs/>
      </w:rPr>
    </w:tblStylePr>
    <w:tblStylePr w:type="lastCol">
      <w:rPr>
        <w:b/>
        <w:bCs/>
      </w:rPr>
      <w:tblPr/>
      <w:tcPr>
        <w:tcBorders>
          <w:top w:val="single" w:sz="8" w:space="0" w:color="00679C" w:themeColor="accent1"/>
          <w:bottom w:val="single" w:sz="8" w:space="0" w:color="00679C" w:themeColor="accent1"/>
        </w:tcBorders>
      </w:tcPr>
    </w:tblStylePr>
    <w:tblStylePr w:type="band1Vert">
      <w:tblPr/>
      <w:tcPr>
        <w:shd w:val="clear" w:color="auto" w:fill="A7E1FF" w:themeFill="accent1" w:themeFillTint="3F"/>
      </w:tcPr>
    </w:tblStylePr>
    <w:tblStylePr w:type="band1Horz">
      <w:tblPr/>
      <w:tcPr>
        <w:shd w:val="clear" w:color="auto" w:fill="A7E1FF" w:themeFill="accent1" w:themeFillTint="3F"/>
      </w:tcPr>
    </w:tblStylePr>
  </w:style>
  <w:style w:type="table" w:styleId="MediumList1-Accent2">
    <w:name w:val="Medium List 1 Accent 2"/>
    <w:basedOn w:val="TableNormal"/>
    <w:uiPriority w:val="65"/>
    <w:rsid w:val="00901205"/>
    <w:pPr>
      <w:spacing w:line="240" w:lineRule="auto"/>
    </w:pPr>
    <w:rPr>
      <w:color w:val="00679C" w:themeColor="text1"/>
    </w:rPr>
    <w:tblPr>
      <w:tblStyleRowBandSize w:val="1"/>
      <w:tblStyleColBandSize w:val="1"/>
      <w:tblBorders>
        <w:top w:val="single" w:sz="8" w:space="0" w:color="BFBFBF" w:themeColor="accent2"/>
        <w:bottom w:val="single" w:sz="8" w:space="0" w:color="BFBFBF" w:themeColor="accent2"/>
      </w:tblBorders>
    </w:tblPr>
    <w:tblStylePr w:type="firstRow">
      <w:rPr>
        <w:rFonts w:asciiTheme="majorHAnsi" w:eastAsiaTheme="majorEastAsia" w:hAnsiTheme="majorHAnsi" w:cstheme="majorBidi"/>
      </w:rPr>
      <w:tblPr/>
      <w:tcPr>
        <w:tcBorders>
          <w:top w:val="nil"/>
          <w:bottom w:val="single" w:sz="8" w:space="0" w:color="BFBFBF" w:themeColor="accent2"/>
        </w:tcBorders>
      </w:tcPr>
    </w:tblStylePr>
    <w:tblStylePr w:type="lastRow">
      <w:rPr>
        <w:b/>
        <w:bCs/>
        <w:color w:val="00679C" w:themeColor="text2"/>
      </w:rPr>
      <w:tblPr/>
      <w:tcPr>
        <w:tcBorders>
          <w:top w:val="single" w:sz="8" w:space="0" w:color="BFBFBF" w:themeColor="accent2"/>
          <w:bottom w:val="single" w:sz="8" w:space="0" w:color="BFBFBF" w:themeColor="accent2"/>
        </w:tcBorders>
      </w:tcPr>
    </w:tblStylePr>
    <w:tblStylePr w:type="firstCol">
      <w:rPr>
        <w:b/>
        <w:bCs/>
      </w:rPr>
    </w:tblStylePr>
    <w:tblStylePr w:type="lastCol">
      <w:rPr>
        <w:b/>
        <w:bCs/>
      </w:rPr>
      <w:tblPr/>
      <w:tcPr>
        <w:tcBorders>
          <w:top w:val="single" w:sz="8" w:space="0" w:color="BFBFBF" w:themeColor="accent2"/>
          <w:bottom w:val="single" w:sz="8" w:space="0" w:color="BFBFBF" w:themeColor="accent2"/>
        </w:tcBorders>
      </w:tcPr>
    </w:tblStylePr>
    <w:tblStylePr w:type="band1Vert">
      <w:tblPr/>
      <w:tcPr>
        <w:shd w:val="clear" w:color="auto" w:fill="EFEFEF" w:themeFill="accent2" w:themeFillTint="3F"/>
      </w:tcPr>
    </w:tblStylePr>
    <w:tblStylePr w:type="band1Horz">
      <w:tblPr/>
      <w:tcPr>
        <w:shd w:val="clear" w:color="auto" w:fill="EFEFEF" w:themeFill="accent2" w:themeFillTint="3F"/>
      </w:tcPr>
    </w:tblStylePr>
  </w:style>
  <w:style w:type="table" w:styleId="MediumList1-Accent3">
    <w:name w:val="Medium List 1 Accent 3"/>
    <w:basedOn w:val="TableNormal"/>
    <w:uiPriority w:val="65"/>
    <w:rsid w:val="00901205"/>
    <w:pPr>
      <w:spacing w:line="240" w:lineRule="auto"/>
    </w:pPr>
    <w:rPr>
      <w:color w:val="00679C" w:themeColor="text1"/>
    </w:rPr>
    <w:tblPr>
      <w:tblStyleRowBandSize w:val="1"/>
      <w:tblStyleColBandSize w:val="1"/>
      <w:tblBorders>
        <w:top w:val="single" w:sz="8" w:space="0" w:color="F47931" w:themeColor="accent3"/>
        <w:bottom w:val="single" w:sz="8" w:space="0" w:color="F47931" w:themeColor="accent3"/>
      </w:tblBorders>
    </w:tblPr>
    <w:tblStylePr w:type="firstRow">
      <w:rPr>
        <w:rFonts w:asciiTheme="majorHAnsi" w:eastAsiaTheme="majorEastAsia" w:hAnsiTheme="majorHAnsi" w:cstheme="majorBidi"/>
      </w:rPr>
      <w:tblPr/>
      <w:tcPr>
        <w:tcBorders>
          <w:top w:val="nil"/>
          <w:bottom w:val="single" w:sz="8" w:space="0" w:color="F47931" w:themeColor="accent3"/>
        </w:tcBorders>
      </w:tcPr>
    </w:tblStylePr>
    <w:tblStylePr w:type="lastRow">
      <w:rPr>
        <w:b/>
        <w:bCs/>
        <w:color w:val="00679C" w:themeColor="text2"/>
      </w:rPr>
      <w:tblPr/>
      <w:tcPr>
        <w:tcBorders>
          <w:top w:val="single" w:sz="8" w:space="0" w:color="F47931" w:themeColor="accent3"/>
          <w:bottom w:val="single" w:sz="8" w:space="0" w:color="F47931" w:themeColor="accent3"/>
        </w:tcBorders>
      </w:tcPr>
    </w:tblStylePr>
    <w:tblStylePr w:type="firstCol">
      <w:rPr>
        <w:b/>
        <w:bCs/>
      </w:rPr>
    </w:tblStylePr>
    <w:tblStylePr w:type="lastCol">
      <w:rPr>
        <w:b/>
        <w:bCs/>
      </w:rPr>
      <w:tblPr/>
      <w:tcPr>
        <w:tcBorders>
          <w:top w:val="single" w:sz="8" w:space="0" w:color="F47931" w:themeColor="accent3"/>
          <w:bottom w:val="single" w:sz="8" w:space="0" w:color="F47931" w:themeColor="accent3"/>
        </w:tcBorders>
      </w:tcPr>
    </w:tblStylePr>
    <w:tblStylePr w:type="band1Vert">
      <w:tblPr/>
      <w:tcPr>
        <w:shd w:val="clear" w:color="auto" w:fill="FCDDCC" w:themeFill="accent3" w:themeFillTint="3F"/>
      </w:tcPr>
    </w:tblStylePr>
    <w:tblStylePr w:type="band1Horz">
      <w:tblPr/>
      <w:tcPr>
        <w:shd w:val="clear" w:color="auto" w:fill="FCDDCC" w:themeFill="accent3" w:themeFillTint="3F"/>
      </w:tcPr>
    </w:tblStylePr>
  </w:style>
  <w:style w:type="table" w:styleId="MediumList1-Accent4">
    <w:name w:val="Medium List 1 Accent 4"/>
    <w:basedOn w:val="TableNormal"/>
    <w:uiPriority w:val="65"/>
    <w:rsid w:val="00901205"/>
    <w:pPr>
      <w:spacing w:line="240" w:lineRule="auto"/>
    </w:pPr>
    <w:rPr>
      <w:color w:val="00679C" w:themeColor="text1"/>
    </w:rPr>
    <w:tblPr>
      <w:tblStyleRowBandSize w:val="1"/>
      <w:tblStyleColBandSize w:val="1"/>
      <w:tblBorders>
        <w:top w:val="single" w:sz="8" w:space="0" w:color="F73737" w:themeColor="accent4"/>
        <w:bottom w:val="single" w:sz="8" w:space="0" w:color="F73737" w:themeColor="accent4"/>
      </w:tblBorders>
    </w:tblPr>
    <w:tblStylePr w:type="firstRow">
      <w:rPr>
        <w:rFonts w:asciiTheme="majorHAnsi" w:eastAsiaTheme="majorEastAsia" w:hAnsiTheme="majorHAnsi" w:cstheme="majorBidi"/>
      </w:rPr>
      <w:tblPr/>
      <w:tcPr>
        <w:tcBorders>
          <w:top w:val="nil"/>
          <w:bottom w:val="single" w:sz="8" w:space="0" w:color="F73737" w:themeColor="accent4"/>
        </w:tcBorders>
      </w:tcPr>
    </w:tblStylePr>
    <w:tblStylePr w:type="lastRow">
      <w:rPr>
        <w:b/>
        <w:bCs/>
        <w:color w:val="00679C" w:themeColor="text2"/>
      </w:rPr>
      <w:tblPr/>
      <w:tcPr>
        <w:tcBorders>
          <w:top w:val="single" w:sz="8" w:space="0" w:color="F73737" w:themeColor="accent4"/>
          <w:bottom w:val="single" w:sz="8" w:space="0" w:color="F73737" w:themeColor="accent4"/>
        </w:tcBorders>
      </w:tcPr>
    </w:tblStylePr>
    <w:tblStylePr w:type="firstCol">
      <w:rPr>
        <w:b/>
        <w:bCs/>
      </w:rPr>
    </w:tblStylePr>
    <w:tblStylePr w:type="lastCol">
      <w:rPr>
        <w:b/>
        <w:bCs/>
      </w:rPr>
      <w:tblPr/>
      <w:tcPr>
        <w:tcBorders>
          <w:top w:val="single" w:sz="8" w:space="0" w:color="F73737" w:themeColor="accent4"/>
          <w:bottom w:val="single" w:sz="8" w:space="0" w:color="F73737" w:themeColor="accent4"/>
        </w:tcBorders>
      </w:tcPr>
    </w:tblStylePr>
    <w:tblStylePr w:type="band1Vert">
      <w:tblPr/>
      <w:tcPr>
        <w:shd w:val="clear" w:color="auto" w:fill="FDCDCD" w:themeFill="accent4" w:themeFillTint="3F"/>
      </w:tcPr>
    </w:tblStylePr>
    <w:tblStylePr w:type="band1Horz">
      <w:tblPr/>
      <w:tcPr>
        <w:shd w:val="clear" w:color="auto" w:fill="FDCDCD" w:themeFill="accent4" w:themeFillTint="3F"/>
      </w:tcPr>
    </w:tblStylePr>
  </w:style>
  <w:style w:type="table" w:styleId="MediumList1-Accent5">
    <w:name w:val="Medium List 1 Accent 5"/>
    <w:basedOn w:val="TableNormal"/>
    <w:uiPriority w:val="65"/>
    <w:rsid w:val="00901205"/>
    <w:pPr>
      <w:spacing w:line="240" w:lineRule="auto"/>
    </w:pPr>
    <w:rPr>
      <w:color w:val="00679C" w:themeColor="text1"/>
    </w:rPr>
    <w:tblPr>
      <w:tblStyleRowBandSize w:val="1"/>
      <w:tblStyleColBandSize w:val="1"/>
      <w:tblBorders>
        <w:top w:val="single" w:sz="8" w:space="0" w:color="F9B067" w:themeColor="accent5"/>
        <w:bottom w:val="single" w:sz="8" w:space="0" w:color="F9B067" w:themeColor="accent5"/>
      </w:tblBorders>
    </w:tblPr>
    <w:tblStylePr w:type="firstRow">
      <w:rPr>
        <w:rFonts w:asciiTheme="majorHAnsi" w:eastAsiaTheme="majorEastAsia" w:hAnsiTheme="majorHAnsi" w:cstheme="majorBidi"/>
      </w:rPr>
      <w:tblPr/>
      <w:tcPr>
        <w:tcBorders>
          <w:top w:val="nil"/>
          <w:bottom w:val="single" w:sz="8" w:space="0" w:color="F9B067" w:themeColor="accent5"/>
        </w:tcBorders>
      </w:tcPr>
    </w:tblStylePr>
    <w:tblStylePr w:type="lastRow">
      <w:rPr>
        <w:b/>
        <w:bCs/>
        <w:color w:val="00679C" w:themeColor="text2"/>
      </w:rPr>
      <w:tblPr/>
      <w:tcPr>
        <w:tcBorders>
          <w:top w:val="single" w:sz="8" w:space="0" w:color="F9B067" w:themeColor="accent5"/>
          <w:bottom w:val="single" w:sz="8" w:space="0" w:color="F9B067" w:themeColor="accent5"/>
        </w:tcBorders>
      </w:tcPr>
    </w:tblStylePr>
    <w:tblStylePr w:type="firstCol">
      <w:rPr>
        <w:b/>
        <w:bCs/>
      </w:rPr>
    </w:tblStylePr>
    <w:tblStylePr w:type="lastCol">
      <w:rPr>
        <w:b/>
        <w:bCs/>
      </w:rPr>
      <w:tblPr/>
      <w:tcPr>
        <w:tcBorders>
          <w:top w:val="single" w:sz="8" w:space="0" w:color="F9B067" w:themeColor="accent5"/>
          <w:bottom w:val="single" w:sz="8" w:space="0" w:color="F9B067" w:themeColor="accent5"/>
        </w:tcBorders>
      </w:tcPr>
    </w:tblStylePr>
    <w:tblStylePr w:type="band1Vert">
      <w:tblPr/>
      <w:tcPr>
        <w:shd w:val="clear" w:color="auto" w:fill="FDEBD9" w:themeFill="accent5" w:themeFillTint="3F"/>
      </w:tcPr>
    </w:tblStylePr>
    <w:tblStylePr w:type="band1Horz">
      <w:tblPr/>
      <w:tcPr>
        <w:shd w:val="clear" w:color="auto" w:fill="FDEBD9" w:themeFill="accent5" w:themeFillTint="3F"/>
      </w:tcPr>
    </w:tblStylePr>
  </w:style>
  <w:style w:type="table" w:styleId="MediumList1-Accent6">
    <w:name w:val="Medium List 1 Accent 6"/>
    <w:basedOn w:val="TableNormal"/>
    <w:uiPriority w:val="65"/>
    <w:rsid w:val="00901205"/>
    <w:pPr>
      <w:spacing w:line="240" w:lineRule="auto"/>
    </w:pPr>
    <w:rPr>
      <w:color w:val="00679C" w:themeColor="text1"/>
    </w:rPr>
    <w:tblPr>
      <w:tblStyleRowBandSize w:val="1"/>
      <w:tblStyleColBandSize w:val="1"/>
      <w:tblBorders>
        <w:top w:val="single" w:sz="8" w:space="0" w:color="A8D08D" w:themeColor="accent6"/>
        <w:bottom w:val="single" w:sz="8" w:space="0" w:color="A8D08D" w:themeColor="accent6"/>
      </w:tblBorders>
    </w:tblPr>
    <w:tblStylePr w:type="firstRow">
      <w:rPr>
        <w:rFonts w:asciiTheme="majorHAnsi" w:eastAsiaTheme="majorEastAsia" w:hAnsiTheme="majorHAnsi" w:cstheme="majorBidi"/>
      </w:rPr>
      <w:tblPr/>
      <w:tcPr>
        <w:tcBorders>
          <w:top w:val="nil"/>
          <w:bottom w:val="single" w:sz="8" w:space="0" w:color="A8D08D" w:themeColor="accent6"/>
        </w:tcBorders>
      </w:tcPr>
    </w:tblStylePr>
    <w:tblStylePr w:type="lastRow">
      <w:rPr>
        <w:b/>
        <w:bCs/>
        <w:color w:val="00679C" w:themeColor="text2"/>
      </w:rPr>
      <w:tblPr/>
      <w:tcPr>
        <w:tcBorders>
          <w:top w:val="single" w:sz="8" w:space="0" w:color="A8D08D" w:themeColor="accent6"/>
          <w:bottom w:val="single" w:sz="8" w:space="0" w:color="A8D08D" w:themeColor="accent6"/>
        </w:tcBorders>
      </w:tcPr>
    </w:tblStylePr>
    <w:tblStylePr w:type="firstCol">
      <w:rPr>
        <w:b/>
        <w:bCs/>
      </w:rPr>
    </w:tblStylePr>
    <w:tblStylePr w:type="lastCol">
      <w:rPr>
        <w:b/>
        <w:bCs/>
      </w:rPr>
      <w:tblPr/>
      <w:tcPr>
        <w:tcBorders>
          <w:top w:val="single" w:sz="8" w:space="0" w:color="A8D08D" w:themeColor="accent6"/>
          <w:bottom w:val="single" w:sz="8" w:space="0" w:color="A8D08D" w:themeColor="accent6"/>
        </w:tcBorders>
      </w:tcPr>
    </w:tblStylePr>
    <w:tblStylePr w:type="band1Vert">
      <w:tblPr/>
      <w:tcPr>
        <w:shd w:val="clear" w:color="auto" w:fill="E9F3E2" w:themeFill="accent6" w:themeFillTint="3F"/>
      </w:tcPr>
    </w:tblStylePr>
    <w:tblStylePr w:type="band1Horz">
      <w:tblPr/>
      <w:tcPr>
        <w:shd w:val="clear" w:color="auto" w:fill="E9F3E2" w:themeFill="accent6" w:themeFillTint="3F"/>
      </w:tcPr>
    </w:tblStylePr>
  </w:style>
  <w:style w:type="table" w:styleId="MediumList2">
    <w:name w:val="Medium List 2"/>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text1"/>
        <w:left w:val="single" w:sz="8" w:space="0" w:color="00679C" w:themeColor="text1"/>
        <w:bottom w:val="single" w:sz="8" w:space="0" w:color="00679C" w:themeColor="text1"/>
        <w:right w:val="single" w:sz="8" w:space="0" w:color="00679C" w:themeColor="text1"/>
      </w:tblBorders>
    </w:tblPr>
    <w:tblStylePr w:type="firstRow">
      <w:rPr>
        <w:sz w:val="24"/>
        <w:szCs w:val="24"/>
      </w:rPr>
      <w:tblPr/>
      <w:tcPr>
        <w:tcBorders>
          <w:top w:val="nil"/>
          <w:left w:val="nil"/>
          <w:bottom w:val="single" w:sz="24" w:space="0" w:color="00679C" w:themeColor="text1"/>
          <w:right w:val="nil"/>
          <w:insideH w:val="nil"/>
          <w:insideV w:val="nil"/>
        </w:tcBorders>
        <w:shd w:val="clear" w:color="auto" w:fill="FFFFFF" w:themeFill="background1"/>
      </w:tcPr>
    </w:tblStylePr>
    <w:tblStylePr w:type="lastRow">
      <w:tblPr/>
      <w:tcPr>
        <w:tcBorders>
          <w:top w:val="single" w:sz="8" w:space="0" w:color="00679C"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79C" w:themeColor="text1"/>
          <w:insideH w:val="nil"/>
          <w:insideV w:val="nil"/>
        </w:tcBorders>
        <w:shd w:val="clear" w:color="auto" w:fill="FFFFFF" w:themeFill="background1"/>
      </w:tcPr>
    </w:tblStylePr>
    <w:tblStylePr w:type="lastCol">
      <w:tblPr/>
      <w:tcPr>
        <w:tcBorders>
          <w:top w:val="nil"/>
          <w:left w:val="single" w:sz="8" w:space="0" w:color="00679C"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7E1FF" w:themeFill="text1" w:themeFillTint="3F"/>
      </w:tcPr>
    </w:tblStylePr>
    <w:tblStylePr w:type="band1Horz">
      <w:tblPr/>
      <w:tcPr>
        <w:tcBorders>
          <w:top w:val="nil"/>
          <w:bottom w:val="nil"/>
          <w:insideH w:val="nil"/>
          <w:insideV w:val="nil"/>
        </w:tcBorders>
        <w:shd w:val="clear" w:color="auto" w:fill="A7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00679C" w:themeColor="accent1"/>
        <w:left w:val="single" w:sz="8" w:space="0" w:color="00679C" w:themeColor="accent1"/>
        <w:bottom w:val="single" w:sz="8" w:space="0" w:color="00679C" w:themeColor="accent1"/>
        <w:right w:val="single" w:sz="8" w:space="0" w:color="00679C" w:themeColor="accent1"/>
      </w:tblBorders>
    </w:tblPr>
    <w:tblStylePr w:type="firstRow">
      <w:rPr>
        <w:sz w:val="24"/>
        <w:szCs w:val="24"/>
      </w:rPr>
      <w:tblPr/>
      <w:tcPr>
        <w:tcBorders>
          <w:top w:val="nil"/>
          <w:left w:val="nil"/>
          <w:bottom w:val="single" w:sz="24" w:space="0" w:color="00679C" w:themeColor="accent1"/>
          <w:right w:val="nil"/>
          <w:insideH w:val="nil"/>
          <w:insideV w:val="nil"/>
        </w:tcBorders>
        <w:shd w:val="clear" w:color="auto" w:fill="FFFFFF" w:themeFill="background1"/>
      </w:tcPr>
    </w:tblStylePr>
    <w:tblStylePr w:type="lastRow">
      <w:tblPr/>
      <w:tcPr>
        <w:tcBorders>
          <w:top w:val="single" w:sz="8" w:space="0" w:color="00679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79C" w:themeColor="accent1"/>
          <w:insideH w:val="nil"/>
          <w:insideV w:val="nil"/>
        </w:tcBorders>
        <w:shd w:val="clear" w:color="auto" w:fill="FFFFFF" w:themeFill="background1"/>
      </w:tcPr>
    </w:tblStylePr>
    <w:tblStylePr w:type="lastCol">
      <w:tblPr/>
      <w:tcPr>
        <w:tcBorders>
          <w:top w:val="nil"/>
          <w:left w:val="single" w:sz="8" w:space="0" w:color="00679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7E1FF" w:themeFill="accent1" w:themeFillTint="3F"/>
      </w:tcPr>
    </w:tblStylePr>
    <w:tblStylePr w:type="band1Horz">
      <w:tblPr/>
      <w:tcPr>
        <w:tcBorders>
          <w:top w:val="nil"/>
          <w:bottom w:val="nil"/>
          <w:insideH w:val="nil"/>
          <w:insideV w:val="nil"/>
        </w:tcBorders>
        <w:shd w:val="clear" w:color="auto" w:fill="A7E1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BFBFBF" w:themeColor="accent2"/>
        <w:left w:val="single" w:sz="8" w:space="0" w:color="BFBFBF" w:themeColor="accent2"/>
        <w:bottom w:val="single" w:sz="8" w:space="0" w:color="BFBFBF" w:themeColor="accent2"/>
        <w:right w:val="single" w:sz="8" w:space="0" w:color="BFBFBF" w:themeColor="accent2"/>
      </w:tblBorders>
    </w:tblPr>
    <w:tblStylePr w:type="firstRow">
      <w:rPr>
        <w:sz w:val="24"/>
        <w:szCs w:val="24"/>
      </w:rPr>
      <w:tblPr/>
      <w:tcPr>
        <w:tcBorders>
          <w:top w:val="nil"/>
          <w:left w:val="nil"/>
          <w:bottom w:val="single" w:sz="24" w:space="0" w:color="BFBFBF" w:themeColor="accent2"/>
          <w:right w:val="nil"/>
          <w:insideH w:val="nil"/>
          <w:insideV w:val="nil"/>
        </w:tcBorders>
        <w:shd w:val="clear" w:color="auto" w:fill="FFFFFF" w:themeFill="background1"/>
      </w:tcPr>
    </w:tblStylePr>
    <w:tblStylePr w:type="lastRow">
      <w:tblPr/>
      <w:tcPr>
        <w:tcBorders>
          <w:top w:val="single" w:sz="8" w:space="0" w:color="BFBFBF"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BFBF" w:themeColor="accent2"/>
          <w:insideH w:val="nil"/>
          <w:insideV w:val="nil"/>
        </w:tcBorders>
        <w:shd w:val="clear" w:color="auto" w:fill="FFFFFF" w:themeFill="background1"/>
      </w:tcPr>
    </w:tblStylePr>
    <w:tblStylePr w:type="lastCol">
      <w:tblPr/>
      <w:tcPr>
        <w:tcBorders>
          <w:top w:val="nil"/>
          <w:left w:val="single" w:sz="8" w:space="0" w:color="BFBFB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F" w:themeFill="accent2" w:themeFillTint="3F"/>
      </w:tcPr>
    </w:tblStylePr>
    <w:tblStylePr w:type="band1Horz">
      <w:tblPr/>
      <w:tcPr>
        <w:tcBorders>
          <w:top w:val="nil"/>
          <w:bottom w:val="nil"/>
          <w:insideH w:val="nil"/>
          <w:insideV w:val="nil"/>
        </w:tcBorders>
        <w:shd w:val="clear" w:color="auto" w:fill="EFEFE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47931" w:themeColor="accent3"/>
        <w:left w:val="single" w:sz="8" w:space="0" w:color="F47931" w:themeColor="accent3"/>
        <w:bottom w:val="single" w:sz="8" w:space="0" w:color="F47931" w:themeColor="accent3"/>
        <w:right w:val="single" w:sz="8" w:space="0" w:color="F47931" w:themeColor="accent3"/>
      </w:tblBorders>
    </w:tblPr>
    <w:tblStylePr w:type="firstRow">
      <w:rPr>
        <w:sz w:val="24"/>
        <w:szCs w:val="24"/>
      </w:rPr>
      <w:tblPr/>
      <w:tcPr>
        <w:tcBorders>
          <w:top w:val="nil"/>
          <w:left w:val="nil"/>
          <w:bottom w:val="single" w:sz="24" w:space="0" w:color="F47931" w:themeColor="accent3"/>
          <w:right w:val="nil"/>
          <w:insideH w:val="nil"/>
          <w:insideV w:val="nil"/>
        </w:tcBorders>
        <w:shd w:val="clear" w:color="auto" w:fill="FFFFFF" w:themeFill="background1"/>
      </w:tcPr>
    </w:tblStylePr>
    <w:tblStylePr w:type="lastRow">
      <w:tblPr/>
      <w:tcPr>
        <w:tcBorders>
          <w:top w:val="single" w:sz="8" w:space="0" w:color="F4793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7931" w:themeColor="accent3"/>
          <w:insideH w:val="nil"/>
          <w:insideV w:val="nil"/>
        </w:tcBorders>
        <w:shd w:val="clear" w:color="auto" w:fill="FFFFFF" w:themeFill="background1"/>
      </w:tcPr>
    </w:tblStylePr>
    <w:tblStylePr w:type="lastCol">
      <w:tblPr/>
      <w:tcPr>
        <w:tcBorders>
          <w:top w:val="nil"/>
          <w:left w:val="single" w:sz="8" w:space="0" w:color="F4793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DCC" w:themeFill="accent3" w:themeFillTint="3F"/>
      </w:tcPr>
    </w:tblStylePr>
    <w:tblStylePr w:type="band1Horz">
      <w:tblPr/>
      <w:tcPr>
        <w:tcBorders>
          <w:top w:val="nil"/>
          <w:bottom w:val="nil"/>
          <w:insideH w:val="nil"/>
          <w:insideV w:val="nil"/>
        </w:tcBorders>
        <w:shd w:val="clear" w:color="auto" w:fill="FCDDC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73737" w:themeColor="accent4"/>
        <w:left w:val="single" w:sz="8" w:space="0" w:color="F73737" w:themeColor="accent4"/>
        <w:bottom w:val="single" w:sz="8" w:space="0" w:color="F73737" w:themeColor="accent4"/>
        <w:right w:val="single" w:sz="8" w:space="0" w:color="F73737" w:themeColor="accent4"/>
      </w:tblBorders>
    </w:tblPr>
    <w:tblStylePr w:type="firstRow">
      <w:rPr>
        <w:sz w:val="24"/>
        <w:szCs w:val="24"/>
      </w:rPr>
      <w:tblPr/>
      <w:tcPr>
        <w:tcBorders>
          <w:top w:val="nil"/>
          <w:left w:val="nil"/>
          <w:bottom w:val="single" w:sz="24" w:space="0" w:color="F73737" w:themeColor="accent4"/>
          <w:right w:val="nil"/>
          <w:insideH w:val="nil"/>
          <w:insideV w:val="nil"/>
        </w:tcBorders>
        <w:shd w:val="clear" w:color="auto" w:fill="FFFFFF" w:themeFill="background1"/>
      </w:tcPr>
    </w:tblStylePr>
    <w:tblStylePr w:type="lastRow">
      <w:tblPr/>
      <w:tcPr>
        <w:tcBorders>
          <w:top w:val="single" w:sz="8" w:space="0" w:color="F7373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3737" w:themeColor="accent4"/>
          <w:insideH w:val="nil"/>
          <w:insideV w:val="nil"/>
        </w:tcBorders>
        <w:shd w:val="clear" w:color="auto" w:fill="FFFFFF" w:themeFill="background1"/>
      </w:tcPr>
    </w:tblStylePr>
    <w:tblStylePr w:type="lastCol">
      <w:tblPr/>
      <w:tcPr>
        <w:tcBorders>
          <w:top w:val="nil"/>
          <w:left w:val="single" w:sz="8" w:space="0" w:color="F7373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CDCD" w:themeFill="accent4" w:themeFillTint="3F"/>
      </w:tcPr>
    </w:tblStylePr>
    <w:tblStylePr w:type="band1Horz">
      <w:tblPr/>
      <w:tcPr>
        <w:tcBorders>
          <w:top w:val="nil"/>
          <w:bottom w:val="nil"/>
          <w:insideH w:val="nil"/>
          <w:insideV w:val="nil"/>
        </w:tcBorders>
        <w:shd w:val="clear" w:color="auto" w:fill="FDCDC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F9B067" w:themeColor="accent5"/>
        <w:left w:val="single" w:sz="8" w:space="0" w:color="F9B067" w:themeColor="accent5"/>
        <w:bottom w:val="single" w:sz="8" w:space="0" w:color="F9B067" w:themeColor="accent5"/>
        <w:right w:val="single" w:sz="8" w:space="0" w:color="F9B067" w:themeColor="accent5"/>
      </w:tblBorders>
    </w:tblPr>
    <w:tblStylePr w:type="firstRow">
      <w:rPr>
        <w:sz w:val="24"/>
        <w:szCs w:val="24"/>
      </w:rPr>
      <w:tblPr/>
      <w:tcPr>
        <w:tcBorders>
          <w:top w:val="nil"/>
          <w:left w:val="nil"/>
          <w:bottom w:val="single" w:sz="24" w:space="0" w:color="F9B067" w:themeColor="accent5"/>
          <w:right w:val="nil"/>
          <w:insideH w:val="nil"/>
          <w:insideV w:val="nil"/>
        </w:tcBorders>
        <w:shd w:val="clear" w:color="auto" w:fill="FFFFFF" w:themeFill="background1"/>
      </w:tcPr>
    </w:tblStylePr>
    <w:tblStylePr w:type="lastRow">
      <w:tblPr/>
      <w:tcPr>
        <w:tcBorders>
          <w:top w:val="single" w:sz="8" w:space="0" w:color="F9B06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B067" w:themeColor="accent5"/>
          <w:insideH w:val="nil"/>
          <w:insideV w:val="nil"/>
        </w:tcBorders>
        <w:shd w:val="clear" w:color="auto" w:fill="FFFFFF" w:themeFill="background1"/>
      </w:tcPr>
    </w:tblStylePr>
    <w:tblStylePr w:type="lastCol">
      <w:tblPr/>
      <w:tcPr>
        <w:tcBorders>
          <w:top w:val="nil"/>
          <w:left w:val="single" w:sz="8" w:space="0" w:color="F9B06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BD9" w:themeFill="accent5" w:themeFillTint="3F"/>
      </w:tcPr>
    </w:tblStylePr>
    <w:tblStylePr w:type="band1Horz">
      <w:tblPr/>
      <w:tcPr>
        <w:tcBorders>
          <w:top w:val="nil"/>
          <w:bottom w:val="nil"/>
          <w:insideH w:val="nil"/>
          <w:insideV w:val="nil"/>
        </w:tcBorders>
        <w:shd w:val="clear" w:color="auto" w:fill="FDEB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01205"/>
    <w:pPr>
      <w:spacing w:line="240" w:lineRule="auto"/>
    </w:pPr>
    <w:rPr>
      <w:rFonts w:asciiTheme="majorHAnsi" w:eastAsiaTheme="majorEastAsia" w:hAnsiTheme="majorHAnsi" w:cstheme="majorBidi"/>
      <w:color w:val="00679C" w:themeColor="text1"/>
    </w:rPr>
    <w:tblPr>
      <w:tblStyleRowBandSize w:val="1"/>
      <w:tblStyleColBandSize w:val="1"/>
      <w:tblBorders>
        <w:top w:val="single" w:sz="8" w:space="0" w:color="A8D08D" w:themeColor="accent6"/>
        <w:left w:val="single" w:sz="8" w:space="0" w:color="A8D08D" w:themeColor="accent6"/>
        <w:bottom w:val="single" w:sz="8" w:space="0" w:color="A8D08D" w:themeColor="accent6"/>
        <w:right w:val="single" w:sz="8" w:space="0" w:color="A8D08D" w:themeColor="accent6"/>
      </w:tblBorders>
    </w:tblPr>
    <w:tblStylePr w:type="firstRow">
      <w:rPr>
        <w:sz w:val="24"/>
        <w:szCs w:val="24"/>
      </w:rPr>
      <w:tblPr/>
      <w:tcPr>
        <w:tcBorders>
          <w:top w:val="nil"/>
          <w:left w:val="nil"/>
          <w:bottom w:val="single" w:sz="24" w:space="0" w:color="A8D08D" w:themeColor="accent6"/>
          <w:right w:val="nil"/>
          <w:insideH w:val="nil"/>
          <w:insideV w:val="nil"/>
        </w:tcBorders>
        <w:shd w:val="clear" w:color="auto" w:fill="FFFFFF" w:themeFill="background1"/>
      </w:tcPr>
    </w:tblStylePr>
    <w:tblStylePr w:type="lastRow">
      <w:tblPr/>
      <w:tcPr>
        <w:tcBorders>
          <w:top w:val="single" w:sz="8" w:space="0" w:color="A8D08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8D08D" w:themeColor="accent6"/>
          <w:insideH w:val="nil"/>
          <w:insideV w:val="nil"/>
        </w:tcBorders>
        <w:shd w:val="clear" w:color="auto" w:fill="FFFFFF" w:themeFill="background1"/>
      </w:tcPr>
    </w:tblStylePr>
    <w:tblStylePr w:type="lastCol">
      <w:tblPr/>
      <w:tcPr>
        <w:tcBorders>
          <w:top w:val="nil"/>
          <w:left w:val="single" w:sz="8" w:space="0" w:color="A8D08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3E2" w:themeFill="accent6" w:themeFillTint="3F"/>
      </w:tcPr>
    </w:tblStylePr>
    <w:tblStylePr w:type="band1Horz">
      <w:tblPr/>
      <w:tcPr>
        <w:tcBorders>
          <w:top w:val="nil"/>
          <w:bottom w:val="nil"/>
          <w:insideH w:val="nil"/>
          <w:insideV w:val="nil"/>
        </w:tcBorders>
        <w:shd w:val="clear" w:color="auto" w:fill="E9F3E2"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901205"/>
    <w:pPr>
      <w:spacing w:line="240" w:lineRule="auto"/>
    </w:pPr>
    <w:tblPr>
      <w:tblStyleRowBandSize w:val="1"/>
      <w:tblStyleColBandSize w:val="1"/>
      <w:tblBorders>
        <w:top w:val="single" w:sz="8"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single" w:sz="8" w:space="0" w:color="00A1F4" w:themeColor="text1" w:themeTint="BF"/>
      </w:tblBorders>
    </w:tblPr>
    <w:tblStylePr w:type="firstRow">
      <w:pPr>
        <w:spacing w:before="0" w:after="0" w:line="240" w:lineRule="auto"/>
      </w:pPr>
      <w:rPr>
        <w:b/>
        <w:bCs/>
        <w:color w:val="FFFFFF" w:themeColor="background1"/>
      </w:rPr>
      <w:tblPr/>
      <w:tcPr>
        <w:tcBorders>
          <w:top w:val="single" w:sz="8"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nil"/>
          <w:insideV w:val="nil"/>
        </w:tcBorders>
        <w:shd w:val="clear" w:color="auto" w:fill="00679C" w:themeFill="text1"/>
      </w:tcPr>
    </w:tblStylePr>
    <w:tblStylePr w:type="lastRow">
      <w:pPr>
        <w:spacing w:before="0" w:after="0" w:line="240" w:lineRule="auto"/>
      </w:pPr>
      <w:rPr>
        <w:b/>
        <w:bCs/>
      </w:rPr>
      <w:tblPr/>
      <w:tcPr>
        <w:tcBorders>
          <w:top w:val="double" w:sz="6" w:space="0" w:color="00A1F4" w:themeColor="text1" w:themeTint="BF"/>
          <w:left w:val="single" w:sz="8" w:space="0" w:color="00A1F4" w:themeColor="text1" w:themeTint="BF"/>
          <w:bottom w:val="single" w:sz="8" w:space="0" w:color="00A1F4" w:themeColor="text1" w:themeTint="BF"/>
          <w:right w:val="single" w:sz="8" w:space="0" w:color="00A1F4" w:themeColor="text1" w:themeTint="BF"/>
          <w:insideH w:val="nil"/>
          <w:insideV w:val="nil"/>
        </w:tcBorders>
      </w:tcPr>
    </w:tblStylePr>
    <w:tblStylePr w:type="firstCol">
      <w:rPr>
        <w:b/>
        <w:bCs/>
      </w:rPr>
    </w:tblStylePr>
    <w:tblStylePr w:type="lastCol">
      <w:rPr>
        <w:b/>
        <w:bCs/>
      </w:rPr>
    </w:tblStylePr>
    <w:tblStylePr w:type="band1Vert">
      <w:tblPr/>
      <w:tcPr>
        <w:shd w:val="clear" w:color="auto" w:fill="A7E1FF" w:themeFill="text1" w:themeFillTint="3F"/>
      </w:tcPr>
    </w:tblStylePr>
    <w:tblStylePr w:type="band1Horz">
      <w:tblPr/>
      <w:tcPr>
        <w:tcBorders>
          <w:insideH w:val="nil"/>
          <w:insideV w:val="nil"/>
        </w:tcBorders>
        <w:shd w:val="clear" w:color="auto" w:fill="A7E1FF"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01205"/>
    <w:pPr>
      <w:spacing w:line="240" w:lineRule="auto"/>
    </w:pPr>
    <w:tblPr>
      <w:tblStyleRowBandSize w:val="1"/>
      <w:tblStyleColBandSize w:val="1"/>
      <w:tblBorders>
        <w:top w:val="single" w:sz="8"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single" w:sz="8" w:space="0" w:color="00A1F4" w:themeColor="accent1" w:themeTint="BF"/>
      </w:tblBorders>
    </w:tblPr>
    <w:tblStylePr w:type="firstRow">
      <w:pPr>
        <w:spacing w:before="0" w:after="0" w:line="240" w:lineRule="auto"/>
      </w:pPr>
      <w:rPr>
        <w:b/>
        <w:bCs/>
        <w:color w:val="FFFFFF" w:themeColor="background1"/>
      </w:rPr>
      <w:tblPr/>
      <w:tcPr>
        <w:tcBorders>
          <w:top w:val="single" w:sz="8"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nil"/>
          <w:insideV w:val="nil"/>
        </w:tcBorders>
        <w:shd w:val="clear" w:color="auto" w:fill="00679C" w:themeFill="accent1"/>
      </w:tcPr>
    </w:tblStylePr>
    <w:tblStylePr w:type="lastRow">
      <w:pPr>
        <w:spacing w:before="0" w:after="0" w:line="240" w:lineRule="auto"/>
      </w:pPr>
      <w:rPr>
        <w:b/>
        <w:bCs/>
      </w:rPr>
      <w:tblPr/>
      <w:tcPr>
        <w:tcBorders>
          <w:top w:val="double" w:sz="6" w:space="0" w:color="00A1F4" w:themeColor="accent1" w:themeTint="BF"/>
          <w:left w:val="single" w:sz="8" w:space="0" w:color="00A1F4" w:themeColor="accent1" w:themeTint="BF"/>
          <w:bottom w:val="single" w:sz="8" w:space="0" w:color="00A1F4" w:themeColor="accent1" w:themeTint="BF"/>
          <w:right w:val="single" w:sz="8" w:space="0" w:color="00A1F4" w:themeColor="accent1" w:themeTint="BF"/>
          <w:insideH w:val="nil"/>
          <w:insideV w:val="nil"/>
        </w:tcBorders>
      </w:tcPr>
    </w:tblStylePr>
    <w:tblStylePr w:type="firstCol">
      <w:rPr>
        <w:b/>
        <w:bCs/>
      </w:rPr>
    </w:tblStylePr>
    <w:tblStylePr w:type="lastCol">
      <w:rPr>
        <w:b/>
        <w:bCs/>
      </w:rPr>
    </w:tblStylePr>
    <w:tblStylePr w:type="band1Vert">
      <w:tblPr/>
      <w:tcPr>
        <w:shd w:val="clear" w:color="auto" w:fill="A7E1FF" w:themeFill="accent1" w:themeFillTint="3F"/>
      </w:tcPr>
    </w:tblStylePr>
    <w:tblStylePr w:type="band1Horz">
      <w:tblPr/>
      <w:tcPr>
        <w:tcBorders>
          <w:insideH w:val="nil"/>
          <w:insideV w:val="nil"/>
        </w:tcBorders>
        <w:shd w:val="clear" w:color="auto" w:fill="A7E1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01205"/>
    <w:pPr>
      <w:spacing w:line="240" w:lineRule="auto"/>
    </w:pPr>
    <w:tblPr>
      <w:tblStyleRowBandSize w:val="1"/>
      <w:tblStyleColBandSize w:val="1"/>
      <w:tblBorders>
        <w:top w:val="single" w:sz="8"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single" w:sz="8" w:space="0" w:color="CFCFCF" w:themeColor="accent2" w:themeTint="BF"/>
      </w:tblBorders>
    </w:tblPr>
    <w:tblStylePr w:type="firstRow">
      <w:pPr>
        <w:spacing w:before="0" w:after="0" w:line="240" w:lineRule="auto"/>
      </w:pPr>
      <w:rPr>
        <w:b/>
        <w:bCs/>
        <w:color w:val="FFFFFF" w:themeColor="background1"/>
      </w:rPr>
      <w:tblPr/>
      <w:tcPr>
        <w:tcBorders>
          <w:top w:val="single" w:sz="8"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nil"/>
          <w:insideV w:val="nil"/>
        </w:tcBorders>
        <w:shd w:val="clear" w:color="auto" w:fill="BFBFBF" w:themeFill="accent2"/>
      </w:tcPr>
    </w:tblStylePr>
    <w:tblStylePr w:type="lastRow">
      <w:pPr>
        <w:spacing w:before="0" w:after="0" w:line="240" w:lineRule="auto"/>
      </w:pPr>
      <w:rPr>
        <w:b/>
        <w:bCs/>
      </w:rPr>
      <w:tblPr/>
      <w:tcPr>
        <w:tcBorders>
          <w:top w:val="double" w:sz="6" w:space="0" w:color="CFCFCF" w:themeColor="accent2" w:themeTint="BF"/>
          <w:left w:val="single" w:sz="8" w:space="0" w:color="CFCFCF" w:themeColor="accent2" w:themeTint="BF"/>
          <w:bottom w:val="single" w:sz="8" w:space="0" w:color="CFCFCF" w:themeColor="accent2" w:themeTint="BF"/>
          <w:right w:val="single" w:sz="8" w:space="0" w:color="CFCFCF"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EFEF" w:themeFill="accent2" w:themeFillTint="3F"/>
      </w:tcPr>
    </w:tblStylePr>
    <w:tblStylePr w:type="band1Horz">
      <w:tblPr/>
      <w:tcPr>
        <w:tcBorders>
          <w:insideH w:val="nil"/>
          <w:insideV w:val="nil"/>
        </w:tcBorders>
        <w:shd w:val="clear" w:color="auto" w:fill="EFEFE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01205"/>
    <w:pPr>
      <w:spacing w:line="240" w:lineRule="auto"/>
    </w:pPr>
    <w:tblPr>
      <w:tblStyleRowBandSize w:val="1"/>
      <w:tblStyleColBandSize w:val="1"/>
      <w:tblBorders>
        <w:top w:val="single" w:sz="8"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single" w:sz="8" w:space="0" w:color="F69A64" w:themeColor="accent3" w:themeTint="BF"/>
      </w:tblBorders>
    </w:tblPr>
    <w:tblStylePr w:type="firstRow">
      <w:pPr>
        <w:spacing w:before="0" w:after="0" w:line="240" w:lineRule="auto"/>
      </w:pPr>
      <w:rPr>
        <w:b/>
        <w:bCs/>
        <w:color w:val="FFFFFF" w:themeColor="background1"/>
      </w:rPr>
      <w:tblPr/>
      <w:tcPr>
        <w:tcBorders>
          <w:top w:val="single" w:sz="8"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nil"/>
          <w:insideV w:val="nil"/>
        </w:tcBorders>
        <w:shd w:val="clear" w:color="auto" w:fill="F47931" w:themeFill="accent3"/>
      </w:tcPr>
    </w:tblStylePr>
    <w:tblStylePr w:type="lastRow">
      <w:pPr>
        <w:spacing w:before="0" w:after="0" w:line="240" w:lineRule="auto"/>
      </w:pPr>
      <w:rPr>
        <w:b/>
        <w:bCs/>
      </w:rPr>
      <w:tblPr/>
      <w:tcPr>
        <w:tcBorders>
          <w:top w:val="double" w:sz="6" w:space="0" w:color="F69A64" w:themeColor="accent3" w:themeTint="BF"/>
          <w:left w:val="single" w:sz="8" w:space="0" w:color="F69A64" w:themeColor="accent3" w:themeTint="BF"/>
          <w:bottom w:val="single" w:sz="8" w:space="0" w:color="F69A64" w:themeColor="accent3" w:themeTint="BF"/>
          <w:right w:val="single" w:sz="8" w:space="0" w:color="F69A64"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DDCC" w:themeFill="accent3" w:themeFillTint="3F"/>
      </w:tcPr>
    </w:tblStylePr>
    <w:tblStylePr w:type="band1Horz">
      <w:tblPr/>
      <w:tcPr>
        <w:tcBorders>
          <w:insideH w:val="nil"/>
          <w:insideV w:val="nil"/>
        </w:tcBorders>
        <w:shd w:val="clear" w:color="auto" w:fill="FCDDCC"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01205"/>
    <w:pPr>
      <w:spacing w:line="240" w:lineRule="auto"/>
    </w:pPr>
    <w:tblPr>
      <w:tblStyleRowBandSize w:val="1"/>
      <w:tblStyleColBandSize w:val="1"/>
      <w:tblBorders>
        <w:top w:val="single" w:sz="8"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single" w:sz="8" w:space="0" w:color="F96969" w:themeColor="accent4" w:themeTint="BF"/>
      </w:tblBorders>
    </w:tblPr>
    <w:tblStylePr w:type="firstRow">
      <w:pPr>
        <w:spacing w:before="0" w:after="0" w:line="240" w:lineRule="auto"/>
      </w:pPr>
      <w:rPr>
        <w:b/>
        <w:bCs/>
        <w:color w:val="FFFFFF" w:themeColor="background1"/>
      </w:rPr>
      <w:tblPr/>
      <w:tcPr>
        <w:tcBorders>
          <w:top w:val="single" w:sz="8"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nil"/>
          <w:insideV w:val="nil"/>
        </w:tcBorders>
        <w:shd w:val="clear" w:color="auto" w:fill="F73737" w:themeFill="accent4"/>
      </w:tcPr>
    </w:tblStylePr>
    <w:tblStylePr w:type="lastRow">
      <w:pPr>
        <w:spacing w:before="0" w:after="0" w:line="240" w:lineRule="auto"/>
      </w:pPr>
      <w:rPr>
        <w:b/>
        <w:bCs/>
      </w:rPr>
      <w:tblPr/>
      <w:tcPr>
        <w:tcBorders>
          <w:top w:val="double" w:sz="6" w:space="0" w:color="F96969" w:themeColor="accent4" w:themeTint="BF"/>
          <w:left w:val="single" w:sz="8" w:space="0" w:color="F96969" w:themeColor="accent4" w:themeTint="BF"/>
          <w:bottom w:val="single" w:sz="8" w:space="0" w:color="F96969" w:themeColor="accent4" w:themeTint="BF"/>
          <w:right w:val="single" w:sz="8" w:space="0" w:color="F96969" w:themeColor="accent4" w:themeTint="BF"/>
          <w:insideH w:val="nil"/>
          <w:insideV w:val="nil"/>
        </w:tcBorders>
      </w:tcPr>
    </w:tblStylePr>
    <w:tblStylePr w:type="firstCol">
      <w:rPr>
        <w:b/>
        <w:bCs/>
      </w:rPr>
    </w:tblStylePr>
    <w:tblStylePr w:type="lastCol">
      <w:rPr>
        <w:b/>
        <w:bCs/>
      </w:rPr>
    </w:tblStylePr>
    <w:tblStylePr w:type="band1Vert">
      <w:tblPr/>
      <w:tcPr>
        <w:shd w:val="clear" w:color="auto" w:fill="FDCDCD" w:themeFill="accent4" w:themeFillTint="3F"/>
      </w:tcPr>
    </w:tblStylePr>
    <w:tblStylePr w:type="band1Horz">
      <w:tblPr/>
      <w:tcPr>
        <w:tcBorders>
          <w:insideH w:val="nil"/>
          <w:insideV w:val="nil"/>
        </w:tcBorders>
        <w:shd w:val="clear" w:color="auto" w:fill="FDCDC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01205"/>
    <w:pPr>
      <w:spacing w:line="240" w:lineRule="auto"/>
    </w:pPr>
    <w:tblPr>
      <w:tblStyleRowBandSize w:val="1"/>
      <w:tblStyleColBandSize w:val="1"/>
      <w:tblBorders>
        <w:top w:val="single" w:sz="8"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single" w:sz="8" w:space="0" w:color="FAC38C" w:themeColor="accent5" w:themeTint="BF"/>
      </w:tblBorders>
    </w:tblPr>
    <w:tblStylePr w:type="firstRow">
      <w:pPr>
        <w:spacing w:before="0" w:after="0" w:line="240" w:lineRule="auto"/>
      </w:pPr>
      <w:rPr>
        <w:b/>
        <w:bCs/>
        <w:color w:val="FFFFFF" w:themeColor="background1"/>
      </w:rPr>
      <w:tblPr/>
      <w:tcPr>
        <w:tcBorders>
          <w:top w:val="single" w:sz="8"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nil"/>
          <w:insideV w:val="nil"/>
        </w:tcBorders>
        <w:shd w:val="clear" w:color="auto" w:fill="F9B067" w:themeFill="accent5"/>
      </w:tcPr>
    </w:tblStylePr>
    <w:tblStylePr w:type="lastRow">
      <w:pPr>
        <w:spacing w:before="0" w:after="0" w:line="240" w:lineRule="auto"/>
      </w:pPr>
      <w:rPr>
        <w:b/>
        <w:bCs/>
      </w:rPr>
      <w:tblPr/>
      <w:tcPr>
        <w:tcBorders>
          <w:top w:val="double" w:sz="6" w:space="0" w:color="FAC38C" w:themeColor="accent5" w:themeTint="BF"/>
          <w:left w:val="single" w:sz="8" w:space="0" w:color="FAC38C" w:themeColor="accent5" w:themeTint="BF"/>
          <w:bottom w:val="single" w:sz="8" w:space="0" w:color="FAC38C" w:themeColor="accent5" w:themeTint="BF"/>
          <w:right w:val="single" w:sz="8" w:space="0" w:color="FAC38C" w:themeColor="accent5" w:themeTint="BF"/>
          <w:insideH w:val="nil"/>
          <w:insideV w:val="nil"/>
        </w:tcBorders>
      </w:tcPr>
    </w:tblStylePr>
    <w:tblStylePr w:type="firstCol">
      <w:rPr>
        <w:b/>
        <w:bCs/>
      </w:rPr>
    </w:tblStylePr>
    <w:tblStylePr w:type="lastCol">
      <w:rPr>
        <w:b/>
        <w:bCs/>
      </w:rPr>
    </w:tblStylePr>
    <w:tblStylePr w:type="band1Vert">
      <w:tblPr/>
      <w:tcPr>
        <w:shd w:val="clear" w:color="auto" w:fill="FDEBD9" w:themeFill="accent5" w:themeFillTint="3F"/>
      </w:tcPr>
    </w:tblStylePr>
    <w:tblStylePr w:type="band1Horz">
      <w:tblPr/>
      <w:tcPr>
        <w:tcBorders>
          <w:insideH w:val="nil"/>
          <w:insideV w:val="nil"/>
        </w:tcBorders>
        <w:shd w:val="clear" w:color="auto" w:fill="FDEB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01205"/>
    <w:pPr>
      <w:spacing w:line="240" w:lineRule="auto"/>
    </w:pPr>
    <w:tblPr>
      <w:tblStyleRowBandSize w:val="1"/>
      <w:tblStyleColBandSize w:val="1"/>
      <w:tblBorders>
        <w:top w:val="single" w:sz="8"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single" w:sz="8" w:space="0" w:color="BDDBA9" w:themeColor="accent6" w:themeTint="BF"/>
      </w:tblBorders>
    </w:tblPr>
    <w:tblStylePr w:type="firstRow">
      <w:pPr>
        <w:spacing w:before="0" w:after="0" w:line="240" w:lineRule="auto"/>
      </w:pPr>
      <w:rPr>
        <w:b/>
        <w:bCs/>
        <w:color w:val="FFFFFF" w:themeColor="background1"/>
      </w:rPr>
      <w:tblPr/>
      <w:tcPr>
        <w:tcBorders>
          <w:top w:val="single" w:sz="8"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nil"/>
          <w:insideV w:val="nil"/>
        </w:tcBorders>
        <w:shd w:val="clear" w:color="auto" w:fill="A8D08D" w:themeFill="accent6"/>
      </w:tcPr>
    </w:tblStylePr>
    <w:tblStylePr w:type="lastRow">
      <w:pPr>
        <w:spacing w:before="0" w:after="0" w:line="240" w:lineRule="auto"/>
      </w:pPr>
      <w:rPr>
        <w:b/>
        <w:bCs/>
      </w:rPr>
      <w:tblPr/>
      <w:tcPr>
        <w:tcBorders>
          <w:top w:val="double" w:sz="6" w:space="0" w:color="BDDBA9" w:themeColor="accent6" w:themeTint="BF"/>
          <w:left w:val="single" w:sz="8" w:space="0" w:color="BDDBA9" w:themeColor="accent6" w:themeTint="BF"/>
          <w:bottom w:val="single" w:sz="8" w:space="0" w:color="BDDBA9" w:themeColor="accent6" w:themeTint="BF"/>
          <w:right w:val="single" w:sz="8" w:space="0" w:color="BDDBA9" w:themeColor="accent6" w:themeTint="BF"/>
          <w:insideH w:val="nil"/>
          <w:insideV w:val="nil"/>
        </w:tcBorders>
      </w:tcPr>
    </w:tblStylePr>
    <w:tblStylePr w:type="firstCol">
      <w:rPr>
        <w:b/>
        <w:bCs/>
      </w:rPr>
    </w:tblStylePr>
    <w:tblStylePr w:type="lastCol">
      <w:rPr>
        <w:b/>
        <w:bCs/>
      </w:rPr>
    </w:tblStylePr>
    <w:tblStylePr w:type="band1Vert">
      <w:tblPr/>
      <w:tcPr>
        <w:shd w:val="clear" w:color="auto" w:fill="E9F3E2" w:themeFill="accent6" w:themeFillTint="3F"/>
      </w:tcPr>
    </w:tblStylePr>
    <w:tblStylePr w:type="band1Horz">
      <w:tblPr/>
      <w:tcPr>
        <w:tcBorders>
          <w:insideH w:val="nil"/>
          <w:insideV w:val="nil"/>
        </w:tcBorders>
        <w:shd w:val="clear" w:color="auto" w:fill="E9F3E2"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679C"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679C" w:themeFill="text1"/>
      </w:tcPr>
    </w:tblStylePr>
    <w:tblStylePr w:type="lastCol">
      <w:rPr>
        <w:b/>
        <w:bCs/>
        <w:color w:val="FFFFFF" w:themeColor="background1"/>
      </w:rPr>
      <w:tblPr/>
      <w:tcPr>
        <w:tcBorders>
          <w:left w:val="nil"/>
          <w:right w:val="nil"/>
          <w:insideH w:val="nil"/>
          <w:insideV w:val="nil"/>
        </w:tcBorders>
        <w:shd w:val="clear" w:color="auto" w:fill="00679C"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679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679C" w:themeFill="accent1"/>
      </w:tcPr>
    </w:tblStylePr>
    <w:tblStylePr w:type="lastCol">
      <w:rPr>
        <w:b/>
        <w:bCs/>
        <w:color w:val="FFFFFF" w:themeColor="background1"/>
      </w:rPr>
      <w:tblPr/>
      <w:tcPr>
        <w:tcBorders>
          <w:left w:val="nil"/>
          <w:right w:val="nil"/>
          <w:insideH w:val="nil"/>
          <w:insideV w:val="nil"/>
        </w:tcBorders>
        <w:shd w:val="clear" w:color="auto" w:fill="00679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BFB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BFBF" w:themeFill="accent2"/>
      </w:tcPr>
    </w:tblStylePr>
    <w:tblStylePr w:type="lastCol">
      <w:rPr>
        <w:b/>
        <w:bCs/>
        <w:color w:val="FFFFFF" w:themeColor="background1"/>
      </w:rPr>
      <w:tblPr/>
      <w:tcPr>
        <w:tcBorders>
          <w:left w:val="nil"/>
          <w:right w:val="nil"/>
          <w:insideH w:val="nil"/>
          <w:insideV w:val="nil"/>
        </w:tcBorders>
        <w:shd w:val="clear" w:color="auto" w:fill="BFBFB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793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7931" w:themeFill="accent3"/>
      </w:tcPr>
    </w:tblStylePr>
    <w:tblStylePr w:type="lastCol">
      <w:rPr>
        <w:b/>
        <w:bCs/>
        <w:color w:val="FFFFFF" w:themeColor="background1"/>
      </w:rPr>
      <w:tblPr/>
      <w:tcPr>
        <w:tcBorders>
          <w:left w:val="nil"/>
          <w:right w:val="nil"/>
          <w:insideH w:val="nil"/>
          <w:insideV w:val="nil"/>
        </w:tcBorders>
        <w:shd w:val="clear" w:color="auto" w:fill="F4793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373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3737" w:themeFill="accent4"/>
      </w:tcPr>
    </w:tblStylePr>
    <w:tblStylePr w:type="lastCol">
      <w:rPr>
        <w:b/>
        <w:bCs/>
        <w:color w:val="FFFFFF" w:themeColor="background1"/>
      </w:rPr>
      <w:tblPr/>
      <w:tcPr>
        <w:tcBorders>
          <w:left w:val="nil"/>
          <w:right w:val="nil"/>
          <w:insideH w:val="nil"/>
          <w:insideV w:val="nil"/>
        </w:tcBorders>
        <w:shd w:val="clear" w:color="auto" w:fill="F7373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B06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9B067" w:themeFill="accent5"/>
      </w:tcPr>
    </w:tblStylePr>
    <w:tblStylePr w:type="lastCol">
      <w:rPr>
        <w:b/>
        <w:bCs/>
        <w:color w:val="FFFFFF" w:themeColor="background1"/>
      </w:rPr>
      <w:tblPr/>
      <w:tcPr>
        <w:tcBorders>
          <w:left w:val="nil"/>
          <w:right w:val="nil"/>
          <w:insideH w:val="nil"/>
          <w:insideV w:val="nil"/>
        </w:tcBorders>
        <w:shd w:val="clear" w:color="auto" w:fill="F9B06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0120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8D08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8D08D" w:themeFill="accent6"/>
      </w:tcPr>
    </w:tblStylePr>
    <w:tblStylePr w:type="lastCol">
      <w:rPr>
        <w:b/>
        <w:bCs/>
        <w:color w:val="FFFFFF" w:themeColor="background1"/>
      </w:rPr>
      <w:tblPr/>
      <w:tcPr>
        <w:tcBorders>
          <w:left w:val="nil"/>
          <w:right w:val="nil"/>
          <w:insideH w:val="nil"/>
          <w:insideV w:val="nil"/>
        </w:tcBorders>
        <w:shd w:val="clear" w:color="auto" w:fill="A8D08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90120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01205"/>
    <w:rPr>
      <w:rFonts w:asciiTheme="majorHAnsi" w:eastAsiaTheme="majorEastAsia" w:hAnsiTheme="majorHAnsi" w:cstheme="majorBidi"/>
      <w:sz w:val="24"/>
      <w:szCs w:val="24"/>
      <w:shd w:val="pct20" w:color="auto" w:fill="auto"/>
      <w:lang w:val="nl-BE"/>
    </w:rPr>
  </w:style>
  <w:style w:type="paragraph" w:styleId="NormalIndent">
    <w:name w:val="Normal Indent"/>
    <w:basedOn w:val="Normal"/>
    <w:uiPriority w:val="99"/>
    <w:semiHidden/>
    <w:unhideWhenUsed/>
    <w:rsid w:val="00901205"/>
    <w:pPr>
      <w:ind w:left="708"/>
    </w:pPr>
  </w:style>
  <w:style w:type="paragraph" w:styleId="NoteHeading">
    <w:name w:val="Note Heading"/>
    <w:basedOn w:val="Normal"/>
    <w:next w:val="Normal"/>
    <w:link w:val="NoteHeadingChar"/>
    <w:uiPriority w:val="99"/>
    <w:semiHidden/>
    <w:unhideWhenUsed/>
    <w:rsid w:val="00901205"/>
    <w:pPr>
      <w:spacing w:line="240" w:lineRule="auto"/>
    </w:pPr>
  </w:style>
  <w:style w:type="character" w:customStyle="1" w:styleId="NoteHeadingChar">
    <w:name w:val="Note Heading Char"/>
    <w:basedOn w:val="DefaultParagraphFont"/>
    <w:link w:val="NoteHeading"/>
    <w:uiPriority w:val="99"/>
    <w:semiHidden/>
    <w:rsid w:val="00901205"/>
    <w:rPr>
      <w:lang w:val="nl-BE"/>
    </w:rPr>
  </w:style>
  <w:style w:type="paragraph" w:styleId="PlainText">
    <w:name w:val="Plain Text"/>
    <w:basedOn w:val="Normal"/>
    <w:link w:val="PlainTextChar"/>
    <w:uiPriority w:val="99"/>
    <w:semiHidden/>
    <w:unhideWhenUsed/>
    <w:rsid w:val="00901205"/>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01205"/>
    <w:rPr>
      <w:rFonts w:ascii="Consolas" w:hAnsi="Consolas"/>
      <w:sz w:val="21"/>
      <w:szCs w:val="21"/>
      <w:lang w:val="nl-BE"/>
    </w:rPr>
  </w:style>
  <w:style w:type="paragraph" w:styleId="Quote">
    <w:name w:val="Quote"/>
    <w:basedOn w:val="Normal"/>
    <w:next w:val="Normal"/>
    <w:link w:val="QuoteChar"/>
    <w:uiPriority w:val="29"/>
    <w:qFormat/>
    <w:rsid w:val="00901205"/>
    <w:rPr>
      <w:i/>
      <w:iCs/>
      <w:color w:val="00679C" w:themeColor="text1"/>
    </w:rPr>
  </w:style>
  <w:style w:type="character" w:customStyle="1" w:styleId="QuoteChar">
    <w:name w:val="Quote Char"/>
    <w:basedOn w:val="DefaultParagraphFont"/>
    <w:link w:val="Quote"/>
    <w:uiPriority w:val="29"/>
    <w:rsid w:val="00901205"/>
    <w:rPr>
      <w:i/>
      <w:iCs/>
      <w:color w:val="00679C" w:themeColor="text1"/>
      <w:lang w:val="nl-BE"/>
    </w:rPr>
  </w:style>
  <w:style w:type="paragraph" w:styleId="Salutation">
    <w:name w:val="Salutation"/>
    <w:basedOn w:val="Normal"/>
    <w:next w:val="Normal"/>
    <w:link w:val="SalutationChar"/>
    <w:uiPriority w:val="99"/>
    <w:semiHidden/>
    <w:unhideWhenUsed/>
    <w:rsid w:val="00901205"/>
  </w:style>
  <w:style w:type="character" w:customStyle="1" w:styleId="SalutationChar">
    <w:name w:val="Salutation Char"/>
    <w:basedOn w:val="DefaultParagraphFont"/>
    <w:link w:val="Salutation"/>
    <w:uiPriority w:val="99"/>
    <w:semiHidden/>
    <w:rsid w:val="00901205"/>
    <w:rPr>
      <w:lang w:val="nl-BE"/>
    </w:rPr>
  </w:style>
  <w:style w:type="paragraph" w:styleId="Signature">
    <w:name w:val="Signature"/>
    <w:basedOn w:val="Normal"/>
    <w:link w:val="SignatureChar"/>
    <w:uiPriority w:val="99"/>
    <w:semiHidden/>
    <w:unhideWhenUsed/>
    <w:rsid w:val="00901205"/>
    <w:pPr>
      <w:spacing w:line="240" w:lineRule="auto"/>
      <w:ind w:left="4252"/>
    </w:pPr>
  </w:style>
  <w:style w:type="character" w:customStyle="1" w:styleId="SignatureChar">
    <w:name w:val="Signature Char"/>
    <w:basedOn w:val="DefaultParagraphFont"/>
    <w:link w:val="Signature"/>
    <w:uiPriority w:val="99"/>
    <w:semiHidden/>
    <w:rsid w:val="00901205"/>
    <w:rPr>
      <w:lang w:val="nl-BE"/>
    </w:rPr>
  </w:style>
  <w:style w:type="paragraph" w:styleId="Subtitle">
    <w:name w:val="Subtitle"/>
    <w:basedOn w:val="Normal"/>
    <w:next w:val="Normal"/>
    <w:link w:val="SubtitleChar"/>
    <w:uiPriority w:val="17"/>
    <w:semiHidden/>
    <w:qFormat/>
    <w:rsid w:val="00901205"/>
    <w:pPr>
      <w:numPr>
        <w:ilvl w:val="1"/>
      </w:numPr>
    </w:pPr>
    <w:rPr>
      <w:rFonts w:asciiTheme="majorHAnsi" w:eastAsiaTheme="majorEastAsia" w:hAnsiTheme="majorHAnsi" w:cstheme="majorBidi"/>
      <w:i/>
      <w:iCs/>
      <w:color w:val="00679C" w:themeColor="accent1"/>
      <w:spacing w:val="15"/>
      <w:sz w:val="24"/>
      <w:szCs w:val="24"/>
    </w:rPr>
  </w:style>
  <w:style w:type="character" w:customStyle="1" w:styleId="SubtitleChar">
    <w:name w:val="Subtitle Char"/>
    <w:basedOn w:val="DefaultParagraphFont"/>
    <w:link w:val="Subtitle"/>
    <w:uiPriority w:val="17"/>
    <w:semiHidden/>
    <w:rsid w:val="00901205"/>
    <w:rPr>
      <w:rFonts w:asciiTheme="majorHAnsi" w:eastAsiaTheme="majorEastAsia" w:hAnsiTheme="majorHAnsi" w:cstheme="majorBidi"/>
      <w:i/>
      <w:iCs/>
      <w:color w:val="00679C" w:themeColor="accent1"/>
      <w:spacing w:val="15"/>
      <w:sz w:val="24"/>
      <w:szCs w:val="24"/>
      <w:lang w:val="nl-BE"/>
    </w:rPr>
  </w:style>
  <w:style w:type="table" w:styleId="Table3Deffects1">
    <w:name w:val="Table 3D effects 1"/>
    <w:basedOn w:val="TableNormal"/>
    <w:uiPriority w:val="99"/>
    <w:semiHidden/>
    <w:unhideWhenUsed/>
    <w:rsid w:val="0090120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0120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0120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0120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0120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012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0120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0120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0120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012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012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012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012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012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012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0120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012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012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0120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0120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012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012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012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012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0120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0120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0120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0120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012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012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901205"/>
    <w:pPr>
      <w:ind w:left="220" w:hanging="220"/>
    </w:pPr>
  </w:style>
  <w:style w:type="table" w:styleId="TableProfessional">
    <w:name w:val="Table Professional"/>
    <w:basedOn w:val="TableNormal"/>
    <w:uiPriority w:val="99"/>
    <w:semiHidden/>
    <w:unhideWhenUsed/>
    <w:rsid w:val="009012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0120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0120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0120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0120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0120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012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012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012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012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901205"/>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901205"/>
    <w:pPr>
      <w:spacing w:after="100"/>
      <w:ind w:left="660"/>
    </w:pPr>
  </w:style>
  <w:style w:type="paragraph" w:styleId="TOC5">
    <w:name w:val="toc 5"/>
    <w:basedOn w:val="Normal"/>
    <w:next w:val="Normal"/>
    <w:autoRedefine/>
    <w:uiPriority w:val="39"/>
    <w:semiHidden/>
    <w:unhideWhenUsed/>
    <w:rsid w:val="00901205"/>
    <w:pPr>
      <w:spacing w:after="100"/>
      <w:ind w:left="880"/>
    </w:pPr>
  </w:style>
  <w:style w:type="paragraph" w:styleId="TOC6">
    <w:name w:val="toc 6"/>
    <w:basedOn w:val="Normal"/>
    <w:next w:val="Normal"/>
    <w:autoRedefine/>
    <w:uiPriority w:val="39"/>
    <w:semiHidden/>
    <w:unhideWhenUsed/>
    <w:rsid w:val="00901205"/>
    <w:pPr>
      <w:spacing w:after="100"/>
      <w:ind w:left="1100"/>
    </w:pPr>
  </w:style>
  <w:style w:type="paragraph" w:styleId="TOC7">
    <w:name w:val="toc 7"/>
    <w:basedOn w:val="Normal"/>
    <w:next w:val="Normal"/>
    <w:autoRedefine/>
    <w:uiPriority w:val="39"/>
    <w:semiHidden/>
    <w:unhideWhenUsed/>
    <w:rsid w:val="00901205"/>
    <w:pPr>
      <w:spacing w:after="100"/>
      <w:ind w:left="1320"/>
    </w:pPr>
  </w:style>
  <w:style w:type="paragraph" w:styleId="TOC8">
    <w:name w:val="toc 8"/>
    <w:basedOn w:val="Normal"/>
    <w:next w:val="Normal"/>
    <w:autoRedefine/>
    <w:uiPriority w:val="39"/>
    <w:semiHidden/>
    <w:unhideWhenUsed/>
    <w:rsid w:val="00901205"/>
    <w:pPr>
      <w:spacing w:after="100"/>
      <w:ind w:left="1540"/>
    </w:pPr>
  </w:style>
  <w:style w:type="paragraph" w:styleId="TOC9">
    <w:name w:val="toc 9"/>
    <w:basedOn w:val="Normal"/>
    <w:next w:val="Normal"/>
    <w:autoRedefine/>
    <w:uiPriority w:val="39"/>
    <w:semiHidden/>
    <w:unhideWhenUsed/>
    <w:rsid w:val="00901205"/>
    <w:pPr>
      <w:spacing w:after="100"/>
      <w:ind w:left="1760"/>
    </w:pPr>
  </w:style>
  <w:style w:type="paragraph" w:customStyle="1" w:styleId="T1SciensanoInternalNote">
    <w:name w:val="T1 Sciensano Internal Note"/>
    <w:basedOn w:val="Heading1"/>
    <w:semiHidden/>
    <w:qFormat/>
    <w:rsid w:val="00DA4C54"/>
    <w:pPr>
      <w:ind w:left="0" w:firstLine="0"/>
    </w:pPr>
    <w:rPr>
      <w:spacing w:val="0"/>
      <w:sz w:val="20"/>
    </w:rPr>
  </w:style>
  <w:style w:type="paragraph" w:customStyle="1" w:styleId="T2SciensanoInternalNote">
    <w:name w:val="T2 Sciensano Internal Note"/>
    <w:basedOn w:val="Heading2"/>
    <w:next w:val="BodyOHEJP"/>
    <w:semiHidden/>
    <w:qFormat/>
    <w:rsid w:val="009034A6"/>
    <w:pPr>
      <w:spacing w:before="0" w:after="0"/>
    </w:pPr>
    <w:rPr>
      <w:spacing w:val="0"/>
      <w:sz w:val="20"/>
    </w:rPr>
  </w:style>
  <w:style w:type="paragraph" w:customStyle="1" w:styleId="BodyStrongblueOHEJP">
    <w:name w:val="BodyStrong blue OHEJP"/>
    <w:basedOn w:val="Normal"/>
    <w:next w:val="BodyOHEJP"/>
    <w:uiPriority w:val="17"/>
    <w:rsid w:val="00973242"/>
    <w:pPr>
      <w:contextualSpacing/>
    </w:pPr>
    <w:rPr>
      <w:b/>
      <w:color w:val="00679C"/>
    </w:rPr>
  </w:style>
  <w:style w:type="paragraph" w:customStyle="1" w:styleId="T1SciensanoScientificReport">
    <w:name w:val="T1 Sciensano Scientific Report"/>
    <w:next w:val="BodyOHEJP"/>
    <w:semiHidden/>
    <w:qFormat/>
    <w:rsid w:val="0044271D"/>
    <w:pPr>
      <w:jc w:val="center"/>
    </w:pPr>
    <w:rPr>
      <w:rFonts w:eastAsiaTheme="majorEastAsia" w:cstheme="majorBidi"/>
      <w:b/>
      <w:bCs/>
      <w:caps/>
      <w:color w:val="FFFFFF"/>
      <w:spacing w:val="20"/>
      <w:sz w:val="70"/>
      <w:szCs w:val="28"/>
    </w:rPr>
  </w:style>
  <w:style w:type="character" w:styleId="CommentReference">
    <w:name w:val="annotation reference"/>
    <w:basedOn w:val="DefaultParagraphFont"/>
    <w:uiPriority w:val="99"/>
    <w:unhideWhenUsed/>
    <w:rsid w:val="006F7518"/>
    <w:rPr>
      <w:sz w:val="16"/>
      <w:szCs w:val="16"/>
      <w:lang w:val="nl-BE"/>
    </w:rPr>
  </w:style>
  <w:style w:type="character" w:styleId="Emphasis">
    <w:name w:val="Emphasis"/>
    <w:basedOn w:val="DefaultParagraphFont"/>
    <w:uiPriority w:val="20"/>
    <w:qFormat/>
    <w:rsid w:val="006F7518"/>
    <w:rPr>
      <w:i/>
      <w:iCs/>
      <w:lang w:val="nl-BE"/>
    </w:rPr>
  </w:style>
  <w:style w:type="character" w:styleId="FollowedHyperlink">
    <w:name w:val="FollowedHyperlink"/>
    <w:basedOn w:val="DefaultParagraphFont"/>
    <w:uiPriority w:val="99"/>
    <w:semiHidden/>
    <w:unhideWhenUsed/>
    <w:rsid w:val="006F7518"/>
    <w:rPr>
      <w:color w:val="F47931" w:themeColor="followedHyperlink"/>
      <w:u w:val="single"/>
      <w:lang w:val="nl-BE"/>
    </w:rPr>
  </w:style>
  <w:style w:type="character" w:styleId="HTMLAcronym">
    <w:name w:val="HTML Acronym"/>
    <w:basedOn w:val="DefaultParagraphFont"/>
    <w:uiPriority w:val="99"/>
    <w:semiHidden/>
    <w:unhideWhenUsed/>
    <w:rsid w:val="006F7518"/>
    <w:rPr>
      <w:lang w:val="nl-BE"/>
    </w:rPr>
  </w:style>
  <w:style w:type="character" w:styleId="HTMLCite">
    <w:name w:val="HTML Cite"/>
    <w:basedOn w:val="DefaultParagraphFont"/>
    <w:uiPriority w:val="99"/>
    <w:semiHidden/>
    <w:unhideWhenUsed/>
    <w:rsid w:val="006F7518"/>
    <w:rPr>
      <w:i/>
      <w:iCs/>
      <w:lang w:val="nl-BE"/>
    </w:rPr>
  </w:style>
  <w:style w:type="character" w:styleId="HTMLCode">
    <w:name w:val="HTML Code"/>
    <w:basedOn w:val="DefaultParagraphFont"/>
    <w:uiPriority w:val="99"/>
    <w:semiHidden/>
    <w:unhideWhenUsed/>
    <w:rsid w:val="006F7518"/>
    <w:rPr>
      <w:rFonts w:ascii="Consolas" w:hAnsi="Consolas"/>
      <w:sz w:val="20"/>
      <w:szCs w:val="20"/>
      <w:lang w:val="nl-BE"/>
    </w:rPr>
  </w:style>
  <w:style w:type="character" w:styleId="HTMLDefinition">
    <w:name w:val="HTML Definition"/>
    <w:basedOn w:val="DefaultParagraphFont"/>
    <w:uiPriority w:val="99"/>
    <w:semiHidden/>
    <w:unhideWhenUsed/>
    <w:rsid w:val="006F7518"/>
    <w:rPr>
      <w:i/>
      <w:iCs/>
      <w:lang w:val="nl-BE"/>
    </w:rPr>
  </w:style>
  <w:style w:type="character" w:styleId="HTMLKeyboard">
    <w:name w:val="HTML Keyboard"/>
    <w:basedOn w:val="DefaultParagraphFont"/>
    <w:uiPriority w:val="99"/>
    <w:semiHidden/>
    <w:unhideWhenUsed/>
    <w:rsid w:val="006F7518"/>
    <w:rPr>
      <w:rFonts w:ascii="Consolas" w:hAnsi="Consolas"/>
      <w:sz w:val="20"/>
      <w:szCs w:val="20"/>
      <w:lang w:val="nl-BE"/>
    </w:rPr>
  </w:style>
  <w:style w:type="character" w:styleId="HTMLSample">
    <w:name w:val="HTML Sample"/>
    <w:basedOn w:val="DefaultParagraphFont"/>
    <w:uiPriority w:val="99"/>
    <w:semiHidden/>
    <w:unhideWhenUsed/>
    <w:rsid w:val="006F7518"/>
    <w:rPr>
      <w:rFonts w:ascii="Consolas" w:hAnsi="Consolas"/>
      <w:sz w:val="24"/>
      <w:szCs w:val="24"/>
      <w:lang w:val="nl-BE"/>
    </w:rPr>
  </w:style>
  <w:style w:type="character" w:styleId="HTMLTypewriter">
    <w:name w:val="HTML Typewriter"/>
    <w:basedOn w:val="DefaultParagraphFont"/>
    <w:uiPriority w:val="99"/>
    <w:semiHidden/>
    <w:unhideWhenUsed/>
    <w:rsid w:val="006F7518"/>
    <w:rPr>
      <w:rFonts w:ascii="Consolas" w:hAnsi="Consolas"/>
      <w:sz w:val="20"/>
      <w:szCs w:val="20"/>
      <w:lang w:val="nl-BE"/>
    </w:rPr>
  </w:style>
  <w:style w:type="character" w:styleId="HTMLVariable">
    <w:name w:val="HTML Variable"/>
    <w:basedOn w:val="DefaultParagraphFont"/>
    <w:uiPriority w:val="99"/>
    <w:semiHidden/>
    <w:unhideWhenUsed/>
    <w:rsid w:val="006F7518"/>
    <w:rPr>
      <w:i/>
      <w:iCs/>
      <w:lang w:val="nl-BE"/>
    </w:rPr>
  </w:style>
  <w:style w:type="character" w:styleId="LineNumber">
    <w:name w:val="line number"/>
    <w:basedOn w:val="DefaultParagraphFont"/>
    <w:uiPriority w:val="99"/>
    <w:semiHidden/>
    <w:unhideWhenUsed/>
    <w:rsid w:val="006F7518"/>
    <w:rPr>
      <w:lang w:val="nl-BE"/>
    </w:rPr>
  </w:style>
  <w:style w:type="character" w:styleId="PageNumber">
    <w:name w:val="page number"/>
    <w:basedOn w:val="DefaultParagraphFont"/>
    <w:uiPriority w:val="99"/>
    <w:semiHidden/>
    <w:unhideWhenUsed/>
    <w:rsid w:val="006F7518"/>
    <w:rPr>
      <w:lang w:val="nl-BE"/>
    </w:rPr>
  </w:style>
  <w:style w:type="character" w:styleId="Strong">
    <w:name w:val="Strong"/>
    <w:basedOn w:val="DefaultParagraphFont"/>
    <w:uiPriority w:val="22"/>
    <w:qFormat/>
    <w:rsid w:val="006F7518"/>
    <w:rPr>
      <w:b/>
      <w:bCs/>
      <w:lang w:val="nl-BE"/>
    </w:rPr>
  </w:style>
  <w:style w:type="paragraph" w:customStyle="1" w:styleId="T2SciensanoScientificReport">
    <w:name w:val="T2 Sciensano Scientific Report"/>
    <w:next w:val="BodyOHEJP"/>
    <w:semiHidden/>
    <w:qFormat/>
    <w:rsid w:val="00390C8B"/>
    <w:pPr>
      <w:jc w:val="center"/>
    </w:pPr>
    <w:rPr>
      <w:rFonts w:eastAsiaTheme="majorEastAsia" w:cstheme="majorBidi"/>
      <w:b/>
      <w:bCs/>
      <w:color w:val="BCCF00"/>
      <w:spacing w:val="20"/>
      <w:sz w:val="36"/>
      <w:szCs w:val="26"/>
    </w:rPr>
  </w:style>
  <w:style w:type="table" w:styleId="GridTable1Light">
    <w:name w:val="Grid Table 1 Light"/>
    <w:basedOn w:val="TableNormal"/>
    <w:uiPriority w:val="46"/>
    <w:rsid w:val="00801C36"/>
    <w:pPr>
      <w:spacing w:line="240" w:lineRule="auto"/>
    </w:pPr>
    <w:tblPr>
      <w:tblStyleRowBandSize w:val="1"/>
      <w:tblStyleColBandSize w:val="1"/>
      <w:tblBorders>
        <w:top w:val="single" w:sz="4" w:space="0" w:color="71CEFF" w:themeColor="text1" w:themeTint="66"/>
        <w:left w:val="single" w:sz="4" w:space="0" w:color="71CEFF" w:themeColor="text1" w:themeTint="66"/>
        <w:bottom w:val="single" w:sz="4" w:space="0" w:color="71CEFF" w:themeColor="text1" w:themeTint="66"/>
        <w:right w:val="single" w:sz="4" w:space="0" w:color="71CEFF" w:themeColor="text1" w:themeTint="66"/>
        <w:insideH w:val="single" w:sz="4" w:space="0" w:color="71CEFF" w:themeColor="text1" w:themeTint="66"/>
        <w:insideV w:val="single" w:sz="4" w:space="0" w:color="71CEFF" w:themeColor="text1" w:themeTint="66"/>
      </w:tblBorders>
    </w:tblPr>
    <w:tblStylePr w:type="firstRow">
      <w:rPr>
        <w:b/>
        <w:bCs/>
      </w:rPr>
      <w:tblPr/>
      <w:tcPr>
        <w:tcBorders>
          <w:bottom w:val="single" w:sz="12" w:space="0" w:color="2AB6FF" w:themeColor="text1" w:themeTint="99"/>
        </w:tcBorders>
      </w:tcPr>
    </w:tblStylePr>
    <w:tblStylePr w:type="lastRow">
      <w:rPr>
        <w:b/>
        <w:bCs/>
      </w:rPr>
      <w:tblPr/>
      <w:tcPr>
        <w:tcBorders>
          <w:top w:val="double" w:sz="2" w:space="0" w:color="2AB6FF"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01C36"/>
    <w:pPr>
      <w:spacing w:line="240" w:lineRule="auto"/>
    </w:pPr>
    <w:tblPr>
      <w:tblStyleRowBandSize w:val="1"/>
      <w:tblStyleColBandSize w:val="1"/>
      <w:tblBorders>
        <w:top w:val="single" w:sz="4" w:space="0" w:color="71CEFF" w:themeColor="accent1" w:themeTint="66"/>
        <w:left w:val="single" w:sz="4" w:space="0" w:color="71CEFF" w:themeColor="accent1" w:themeTint="66"/>
        <w:bottom w:val="single" w:sz="4" w:space="0" w:color="71CEFF" w:themeColor="accent1" w:themeTint="66"/>
        <w:right w:val="single" w:sz="4" w:space="0" w:color="71CEFF" w:themeColor="accent1" w:themeTint="66"/>
        <w:insideH w:val="single" w:sz="4" w:space="0" w:color="71CEFF" w:themeColor="accent1" w:themeTint="66"/>
        <w:insideV w:val="single" w:sz="4" w:space="0" w:color="71CEFF" w:themeColor="accent1" w:themeTint="66"/>
      </w:tblBorders>
    </w:tblPr>
    <w:tblStylePr w:type="firstRow">
      <w:rPr>
        <w:b/>
        <w:bCs/>
      </w:rPr>
      <w:tblPr/>
      <w:tcPr>
        <w:tcBorders>
          <w:bottom w:val="single" w:sz="12" w:space="0" w:color="2AB6FF" w:themeColor="accent1" w:themeTint="99"/>
        </w:tcBorders>
      </w:tcPr>
    </w:tblStylePr>
    <w:tblStylePr w:type="lastRow">
      <w:rPr>
        <w:b/>
        <w:bCs/>
      </w:rPr>
      <w:tblPr/>
      <w:tcPr>
        <w:tcBorders>
          <w:top w:val="double" w:sz="2" w:space="0" w:color="2AB6FF"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01C36"/>
    <w:pPr>
      <w:spacing w:line="240" w:lineRule="auto"/>
    </w:pPr>
    <w:tblPr>
      <w:tblStyleRowBandSize w:val="1"/>
      <w:tblStyleColBandSize w:val="1"/>
      <w:tblBorders>
        <w:top w:val="single" w:sz="4" w:space="0" w:color="E5E5E5" w:themeColor="accent2" w:themeTint="66"/>
        <w:left w:val="single" w:sz="4" w:space="0" w:color="E5E5E5" w:themeColor="accent2" w:themeTint="66"/>
        <w:bottom w:val="single" w:sz="4" w:space="0" w:color="E5E5E5" w:themeColor="accent2" w:themeTint="66"/>
        <w:right w:val="single" w:sz="4" w:space="0" w:color="E5E5E5" w:themeColor="accent2" w:themeTint="66"/>
        <w:insideH w:val="single" w:sz="4" w:space="0" w:color="E5E5E5" w:themeColor="accent2" w:themeTint="66"/>
        <w:insideV w:val="single" w:sz="4" w:space="0" w:color="E5E5E5" w:themeColor="accent2" w:themeTint="66"/>
      </w:tblBorders>
    </w:tblPr>
    <w:tblStylePr w:type="firstRow">
      <w:rPr>
        <w:b/>
        <w:bCs/>
      </w:rPr>
      <w:tblPr/>
      <w:tcPr>
        <w:tcBorders>
          <w:bottom w:val="single" w:sz="12" w:space="0" w:color="D8D8D8" w:themeColor="accent2" w:themeTint="99"/>
        </w:tcBorders>
      </w:tcPr>
    </w:tblStylePr>
    <w:tblStylePr w:type="lastRow">
      <w:rPr>
        <w:b/>
        <w:bCs/>
      </w:rPr>
      <w:tblPr/>
      <w:tcPr>
        <w:tcBorders>
          <w:top w:val="double" w:sz="2" w:space="0" w:color="D8D8D8"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01C36"/>
    <w:pPr>
      <w:spacing w:line="240" w:lineRule="auto"/>
    </w:pPr>
    <w:tblPr>
      <w:tblStyleRowBandSize w:val="1"/>
      <w:tblStyleColBandSize w:val="1"/>
      <w:tblBorders>
        <w:top w:val="single" w:sz="4" w:space="0" w:color="FAC9AC" w:themeColor="accent3" w:themeTint="66"/>
        <w:left w:val="single" w:sz="4" w:space="0" w:color="FAC9AC" w:themeColor="accent3" w:themeTint="66"/>
        <w:bottom w:val="single" w:sz="4" w:space="0" w:color="FAC9AC" w:themeColor="accent3" w:themeTint="66"/>
        <w:right w:val="single" w:sz="4" w:space="0" w:color="FAC9AC" w:themeColor="accent3" w:themeTint="66"/>
        <w:insideH w:val="single" w:sz="4" w:space="0" w:color="FAC9AC" w:themeColor="accent3" w:themeTint="66"/>
        <w:insideV w:val="single" w:sz="4" w:space="0" w:color="FAC9AC" w:themeColor="accent3" w:themeTint="66"/>
      </w:tblBorders>
    </w:tblPr>
    <w:tblStylePr w:type="firstRow">
      <w:rPr>
        <w:b/>
        <w:bCs/>
      </w:rPr>
      <w:tblPr/>
      <w:tcPr>
        <w:tcBorders>
          <w:bottom w:val="single" w:sz="12" w:space="0" w:color="F8AE83" w:themeColor="accent3" w:themeTint="99"/>
        </w:tcBorders>
      </w:tcPr>
    </w:tblStylePr>
    <w:tblStylePr w:type="lastRow">
      <w:rPr>
        <w:b/>
        <w:bCs/>
      </w:rPr>
      <w:tblPr/>
      <w:tcPr>
        <w:tcBorders>
          <w:top w:val="double" w:sz="2" w:space="0" w:color="F8AE83"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1C36"/>
    <w:pPr>
      <w:spacing w:line="240" w:lineRule="auto"/>
    </w:pPr>
    <w:tblPr>
      <w:tblStyleRowBandSize w:val="1"/>
      <w:tblStyleColBandSize w:val="1"/>
      <w:tblBorders>
        <w:top w:val="single" w:sz="4" w:space="0" w:color="FBAEAE" w:themeColor="accent4" w:themeTint="66"/>
        <w:left w:val="single" w:sz="4" w:space="0" w:color="FBAEAE" w:themeColor="accent4" w:themeTint="66"/>
        <w:bottom w:val="single" w:sz="4" w:space="0" w:color="FBAEAE" w:themeColor="accent4" w:themeTint="66"/>
        <w:right w:val="single" w:sz="4" w:space="0" w:color="FBAEAE" w:themeColor="accent4" w:themeTint="66"/>
        <w:insideH w:val="single" w:sz="4" w:space="0" w:color="FBAEAE" w:themeColor="accent4" w:themeTint="66"/>
        <w:insideV w:val="single" w:sz="4" w:space="0" w:color="FBAEAE" w:themeColor="accent4" w:themeTint="66"/>
      </w:tblBorders>
    </w:tblPr>
    <w:tblStylePr w:type="firstRow">
      <w:rPr>
        <w:b/>
        <w:bCs/>
      </w:rPr>
      <w:tblPr/>
      <w:tcPr>
        <w:tcBorders>
          <w:bottom w:val="single" w:sz="12" w:space="0" w:color="FA8686" w:themeColor="accent4" w:themeTint="99"/>
        </w:tcBorders>
      </w:tcPr>
    </w:tblStylePr>
    <w:tblStylePr w:type="lastRow">
      <w:rPr>
        <w:b/>
        <w:bCs/>
      </w:rPr>
      <w:tblPr/>
      <w:tcPr>
        <w:tcBorders>
          <w:top w:val="double" w:sz="2" w:space="0" w:color="FA868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1C36"/>
    <w:pPr>
      <w:spacing w:line="240" w:lineRule="auto"/>
    </w:pPr>
    <w:tblPr>
      <w:tblStyleRowBandSize w:val="1"/>
      <w:tblStyleColBandSize w:val="1"/>
      <w:tblBorders>
        <w:top w:val="single" w:sz="4" w:space="0" w:color="FCDFC2" w:themeColor="accent5" w:themeTint="66"/>
        <w:left w:val="single" w:sz="4" w:space="0" w:color="FCDFC2" w:themeColor="accent5" w:themeTint="66"/>
        <w:bottom w:val="single" w:sz="4" w:space="0" w:color="FCDFC2" w:themeColor="accent5" w:themeTint="66"/>
        <w:right w:val="single" w:sz="4" w:space="0" w:color="FCDFC2" w:themeColor="accent5" w:themeTint="66"/>
        <w:insideH w:val="single" w:sz="4" w:space="0" w:color="FCDFC2" w:themeColor="accent5" w:themeTint="66"/>
        <w:insideV w:val="single" w:sz="4" w:space="0" w:color="FCDFC2" w:themeColor="accent5" w:themeTint="66"/>
      </w:tblBorders>
    </w:tblPr>
    <w:tblStylePr w:type="firstRow">
      <w:rPr>
        <w:b/>
        <w:bCs/>
      </w:rPr>
      <w:tblPr/>
      <w:tcPr>
        <w:tcBorders>
          <w:bottom w:val="single" w:sz="12" w:space="0" w:color="FBCFA3" w:themeColor="accent5" w:themeTint="99"/>
        </w:tcBorders>
      </w:tcPr>
    </w:tblStylePr>
    <w:tblStylePr w:type="lastRow">
      <w:rPr>
        <w:b/>
        <w:bCs/>
      </w:rPr>
      <w:tblPr/>
      <w:tcPr>
        <w:tcBorders>
          <w:top w:val="double" w:sz="2" w:space="0" w:color="FBCFA3"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01C36"/>
    <w:pPr>
      <w:spacing w:line="240" w:lineRule="auto"/>
    </w:pPr>
    <w:tblPr>
      <w:tblStyleRowBandSize w:val="1"/>
      <w:tblStyleColBandSize w:val="1"/>
      <w:tblBorders>
        <w:top w:val="single" w:sz="4" w:space="0" w:color="DBECD1" w:themeColor="accent6" w:themeTint="66"/>
        <w:left w:val="single" w:sz="4" w:space="0" w:color="DBECD1" w:themeColor="accent6" w:themeTint="66"/>
        <w:bottom w:val="single" w:sz="4" w:space="0" w:color="DBECD1" w:themeColor="accent6" w:themeTint="66"/>
        <w:right w:val="single" w:sz="4" w:space="0" w:color="DBECD1" w:themeColor="accent6" w:themeTint="66"/>
        <w:insideH w:val="single" w:sz="4" w:space="0" w:color="DBECD1" w:themeColor="accent6" w:themeTint="66"/>
        <w:insideV w:val="single" w:sz="4" w:space="0" w:color="DBECD1" w:themeColor="accent6" w:themeTint="66"/>
      </w:tblBorders>
    </w:tblPr>
    <w:tblStylePr w:type="firstRow">
      <w:rPr>
        <w:b/>
        <w:bCs/>
      </w:rPr>
      <w:tblPr/>
      <w:tcPr>
        <w:tcBorders>
          <w:bottom w:val="single" w:sz="12" w:space="0" w:color="CAE2BA" w:themeColor="accent6" w:themeTint="99"/>
        </w:tcBorders>
      </w:tcPr>
    </w:tblStylePr>
    <w:tblStylePr w:type="lastRow">
      <w:rPr>
        <w:b/>
        <w:bCs/>
      </w:rPr>
      <w:tblPr/>
      <w:tcPr>
        <w:tcBorders>
          <w:top w:val="double" w:sz="2" w:space="0" w:color="CAE2BA"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01C36"/>
    <w:pPr>
      <w:spacing w:line="240" w:lineRule="auto"/>
    </w:pPr>
    <w:tblPr>
      <w:tblStyleRowBandSize w:val="1"/>
      <w:tblStyleColBandSize w:val="1"/>
      <w:tblBorders>
        <w:top w:val="single" w:sz="2" w:space="0" w:color="2AB6FF" w:themeColor="text1" w:themeTint="99"/>
        <w:bottom w:val="single" w:sz="2" w:space="0" w:color="2AB6FF" w:themeColor="text1" w:themeTint="99"/>
        <w:insideH w:val="single" w:sz="2" w:space="0" w:color="2AB6FF" w:themeColor="text1" w:themeTint="99"/>
        <w:insideV w:val="single" w:sz="2" w:space="0" w:color="2AB6FF" w:themeColor="text1" w:themeTint="99"/>
      </w:tblBorders>
    </w:tblPr>
    <w:tblStylePr w:type="firstRow">
      <w:rPr>
        <w:b/>
        <w:bCs/>
      </w:rPr>
      <w:tblPr/>
      <w:tcPr>
        <w:tcBorders>
          <w:top w:val="nil"/>
          <w:bottom w:val="single" w:sz="12" w:space="0" w:color="2AB6FF" w:themeColor="text1" w:themeTint="99"/>
          <w:insideH w:val="nil"/>
          <w:insideV w:val="nil"/>
        </w:tcBorders>
        <w:shd w:val="clear" w:color="auto" w:fill="FFFFFF" w:themeFill="background1"/>
      </w:tcPr>
    </w:tblStylePr>
    <w:tblStylePr w:type="lastRow">
      <w:rPr>
        <w:b/>
        <w:bCs/>
      </w:rPr>
      <w:tblPr/>
      <w:tcPr>
        <w:tcBorders>
          <w:top w:val="double" w:sz="2" w:space="0" w:color="2AB6FF"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GridTable2-Accent1">
    <w:name w:val="Grid Table 2 Accent 1"/>
    <w:basedOn w:val="TableNormal"/>
    <w:uiPriority w:val="47"/>
    <w:rsid w:val="00801C36"/>
    <w:pPr>
      <w:spacing w:line="240" w:lineRule="auto"/>
    </w:pPr>
    <w:tblPr>
      <w:tblStyleRowBandSize w:val="1"/>
      <w:tblStyleColBandSize w:val="1"/>
      <w:tblBorders>
        <w:top w:val="single" w:sz="2" w:space="0" w:color="2AB6FF" w:themeColor="accent1" w:themeTint="99"/>
        <w:bottom w:val="single" w:sz="2" w:space="0" w:color="2AB6FF" w:themeColor="accent1" w:themeTint="99"/>
        <w:insideH w:val="single" w:sz="2" w:space="0" w:color="2AB6FF" w:themeColor="accent1" w:themeTint="99"/>
        <w:insideV w:val="single" w:sz="2" w:space="0" w:color="2AB6FF" w:themeColor="accent1" w:themeTint="99"/>
      </w:tblBorders>
    </w:tblPr>
    <w:tblStylePr w:type="firstRow">
      <w:rPr>
        <w:b/>
        <w:bCs/>
      </w:rPr>
      <w:tblPr/>
      <w:tcPr>
        <w:tcBorders>
          <w:top w:val="nil"/>
          <w:bottom w:val="single" w:sz="12" w:space="0" w:color="2AB6FF" w:themeColor="accent1" w:themeTint="99"/>
          <w:insideH w:val="nil"/>
          <w:insideV w:val="nil"/>
        </w:tcBorders>
        <w:shd w:val="clear" w:color="auto" w:fill="FFFFFF" w:themeFill="background1"/>
      </w:tcPr>
    </w:tblStylePr>
    <w:tblStylePr w:type="lastRow">
      <w:rPr>
        <w:b/>
        <w:bCs/>
      </w:rPr>
      <w:tblPr/>
      <w:tcPr>
        <w:tcBorders>
          <w:top w:val="double" w:sz="2" w:space="0" w:color="2AB6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GridTable2-Accent2">
    <w:name w:val="Grid Table 2 Accent 2"/>
    <w:basedOn w:val="TableNormal"/>
    <w:uiPriority w:val="47"/>
    <w:rsid w:val="00801C36"/>
    <w:pPr>
      <w:spacing w:line="240" w:lineRule="auto"/>
    </w:pPr>
    <w:tblPr>
      <w:tblStyleRowBandSize w:val="1"/>
      <w:tblStyleColBandSize w:val="1"/>
      <w:tblBorders>
        <w:top w:val="single" w:sz="2" w:space="0" w:color="D8D8D8" w:themeColor="accent2" w:themeTint="99"/>
        <w:bottom w:val="single" w:sz="2" w:space="0" w:color="D8D8D8" w:themeColor="accent2" w:themeTint="99"/>
        <w:insideH w:val="single" w:sz="2" w:space="0" w:color="D8D8D8" w:themeColor="accent2" w:themeTint="99"/>
        <w:insideV w:val="single" w:sz="2" w:space="0" w:color="D8D8D8" w:themeColor="accent2" w:themeTint="99"/>
      </w:tblBorders>
    </w:tblPr>
    <w:tblStylePr w:type="firstRow">
      <w:rPr>
        <w:b/>
        <w:bCs/>
      </w:rPr>
      <w:tblPr/>
      <w:tcPr>
        <w:tcBorders>
          <w:top w:val="nil"/>
          <w:bottom w:val="single" w:sz="12" w:space="0" w:color="D8D8D8" w:themeColor="accent2" w:themeTint="99"/>
          <w:insideH w:val="nil"/>
          <w:insideV w:val="nil"/>
        </w:tcBorders>
        <w:shd w:val="clear" w:color="auto" w:fill="FFFFFF" w:themeFill="background1"/>
      </w:tcPr>
    </w:tblStylePr>
    <w:tblStylePr w:type="lastRow">
      <w:rPr>
        <w:b/>
        <w:bCs/>
      </w:rPr>
      <w:tblPr/>
      <w:tcPr>
        <w:tcBorders>
          <w:top w:val="double" w:sz="2" w:space="0" w:color="D8D8D8"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GridTable2-Accent3">
    <w:name w:val="Grid Table 2 Accent 3"/>
    <w:basedOn w:val="TableNormal"/>
    <w:uiPriority w:val="47"/>
    <w:rsid w:val="00801C36"/>
    <w:pPr>
      <w:spacing w:line="240" w:lineRule="auto"/>
    </w:pPr>
    <w:tblPr>
      <w:tblStyleRowBandSize w:val="1"/>
      <w:tblStyleColBandSize w:val="1"/>
      <w:tblBorders>
        <w:top w:val="single" w:sz="2" w:space="0" w:color="F8AE83" w:themeColor="accent3" w:themeTint="99"/>
        <w:bottom w:val="single" w:sz="2" w:space="0" w:color="F8AE83" w:themeColor="accent3" w:themeTint="99"/>
        <w:insideH w:val="single" w:sz="2" w:space="0" w:color="F8AE83" w:themeColor="accent3" w:themeTint="99"/>
        <w:insideV w:val="single" w:sz="2" w:space="0" w:color="F8AE83" w:themeColor="accent3" w:themeTint="99"/>
      </w:tblBorders>
    </w:tblPr>
    <w:tblStylePr w:type="firstRow">
      <w:rPr>
        <w:b/>
        <w:bCs/>
      </w:rPr>
      <w:tblPr/>
      <w:tcPr>
        <w:tcBorders>
          <w:top w:val="nil"/>
          <w:bottom w:val="single" w:sz="12" w:space="0" w:color="F8AE83" w:themeColor="accent3" w:themeTint="99"/>
          <w:insideH w:val="nil"/>
          <w:insideV w:val="nil"/>
        </w:tcBorders>
        <w:shd w:val="clear" w:color="auto" w:fill="FFFFFF" w:themeFill="background1"/>
      </w:tcPr>
    </w:tblStylePr>
    <w:tblStylePr w:type="lastRow">
      <w:rPr>
        <w:b/>
        <w:bCs/>
      </w:rPr>
      <w:tblPr/>
      <w:tcPr>
        <w:tcBorders>
          <w:top w:val="double" w:sz="2" w:space="0" w:color="F8AE8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GridTable2-Accent4">
    <w:name w:val="Grid Table 2 Accent 4"/>
    <w:basedOn w:val="TableNormal"/>
    <w:uiPriority w:val="47"/>
    <w:rsid w:val="00801C36"/>
    <w:pPr>
      <w:spacing w:line="240" w:lineRule="auto"/>
    </w:pPr>
    <w:tblPr>
      <w:tblStyleRowBandSize w:val="1"/>
      <w:tblStyleColBandSize w:val="1"/>
      <w:tblBorders>
        <w:top w:val="single" w:sz="2" w:space="0" w:color="FA8686" w:themeColor="accent4" w:themeTint="99"/>
        <w:bottom w:val="single" w:sz="2" w:space="0" w:color="FA8686" w:themeColor="accent4" w:themeTint="99"/>
        <w:insideH w:val="single" w:sz="2" w:space="0" w:color="FA8686" w:themeColor="accent4" w:themeTint="99"/>
        <w:insideV w:val="single" w:sz="2" w:space="0" w:color="FA8686" w:themeColor="accent4" w:themeTint="99"/>
      </w:tblBorders>
    </w:tblPr>
    <w:tblStylePr w:type="firstRow">
      <w:rPr>
        <w:b/>
        <w:bCs/>
      </w:rPr>
      <w:tblPr/>
      <w:tcPr>
        <w:tcBorders>
          <w:top w:val="nil"/>
          <w:bottom w:val="single" w:sz="12" w:space="0" w:color="FA8686" w:themeColor="accent4" w:themeTint="99"/>
          <w:insideH w:val="nil"/>
          <w:insideV w:val="nil"/>
        </w:tcBorders>
        <w:shd w:val="clear" w:color="auto" w:fill="FFFFFF" w:themeFill="background1"/>
      </w:tcPr>
    </w:tblStylePr>
    <w:tblStylePr w:type="lastRow">
      <w:rPr>
        <w:b/>
        <w:bCs/>
      </w:rPr>
      <w:tblPr/>
      <w:tcPr>
        <w:tcBorders>
          <w:top w:val="double" w:sz="2" w:space="0" w:color="FA868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GridTable2-Accent5">
    <w:name w:val="Grid Table 2 Accent 5"/>
    <w:basedOn w:val="TableNormal"/>
    <w:uiPriority w:val="47"/>
    <w:rsid w:val="00801C36"/>
    <w:pPr>
      <w:spacing w:line="240" w:lineRule="auto"/>
    </w:pPr>
    <w:tblPr>
      <w:tblStyleRowBandSize w:val="1"/>
      <w:tblStyleColBandSize w:val="1"/>
      <w:tblBorders>
        <w:top w:val="single" w:sz="2" w:space="0" w:color="FBCFA3" w:themeColor="accent5" w:themeTint="99"/>
        <w:bottom w:val="single" w:sz="2" w:space="0" w:color="FBCFA3" w:themeColor="accent5" w:themeTint="99"/>
        <w:insideH w:val="single" w:sz="2" w:space="0" w:color="FBCFA3" w:themeColor="accent5" w:themeTint="99"/>
        <w:insideV w:val="single" w:sz="2" w:space="0" w:color="FBCFA3" w:themeColor="accent5" w:themeTint="99"/>
      </w:tblBorders>
    </w:tblPr>
    <w:tblStylePr w:type="firstRow">
      <w:rPr>
        <w:b/>
        <w:bCs/>
      </w:rPr>
      <w:tblPr/>
      <w:tcPr>
        <w:tcBorders>
          <w:top w:val="nil"/>
          <w:bottom w:val="single" w:sz="12" w:space="0" w:color="FBCFA3" w:themeColor="accent5" w:themeTint="99"/>
          <w:insideH w:val="nil"/>
          <w:insideV w:val="nil"/>
        </w:tcBorders>
        <w:shd w:val="clear" w:color="auto" w:fill="FFFFFF" w:themeFill="background1"/>
      </w:tcPr>
    </w:tblStylePr>
    <w:tblStylePr w:type="lastRow">
      <w:rPr>
        <w:b/>
        <w:bCs/>
      </w:rPr>
      <w:tblPr/>
      <w:tcPr>
        <w:tcBorders>
          <w:top w:val="double" w:sz="2" w:space="0" w:color="FBCFA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GridTable2-Accent6">
    <w:name w:val="Grid Table 2 Accent 6"/>
    <w:basedOn w:val="TableNormal"/>
    <w:uiPriority w:val="47"/>
    <w:rsid w:val="00801C36"/>
    <w:pPr>
      <w:spacing w:line="240" w:lineRule="auto"/>
    </w:pPr>
    <w:tblPr>
      <w:tblStyleRowBandSize w:val="1"/>
      <w:tblStyleColBandSize w:val="1"/>
      <w:tblBorders>
        <w:top w:val="single" w:sz="2" w:space="0" w:color="CAE2BA" w:themeColor="accent6" w:themeTint="99"/>
        <w:bottom w:val="single" w:sz="2" w:space="0" w:color="CAE2BA" w:themeColor="accent6" w:themeTint="99"/>
        <w:insideH w:val="single" w:sz="2" w:space="0" w:color="CAE2BA" w:themeColor="accent6" w:themeTint="99"/>
        <w:insideV w:val="single" w:sz="2" w:space="0" w:color="CAE2BA" w:themeColor="accent6" w:themeTint="99"/>
      </w:tblBorders>
    </w:tblPr>
    <w:tblStylePr w:type="firstRow">
      <w:rPr>
        <w:b/>
        <w:bCs/>
      </w:rPr>
      <w:tblPr/>
      <w:tcPr>
        <w:tcBorders>
          <w:top w:val="nil"/>
          <w:bottom w:val="single" w:sz="12" w:space="0" w:color="CAE2BA" w:themeColor="accent6" w:themeTint="99"/>
          <w:insideH w:val="nil"/>
          <w:insideV w:val="nil"/>
        </w:tcBorders>
        <w:shd w:val="clear" w:color="auto" w:fill="FFFFFF" w:themeFill="background1"/>
      </w:tcPr>
    </w:tblStylePr>
    <w:tblStylePr w:type="lastRow">
      <w:rPr>
        <w:b/>
        <w:bCs/>
      </w:rPr>
      <w:tblPr/>
      <w:tcPr>
        <w:tcBorders>
          <w:top w:val="double" w:sz="2" w:space="0" w:color="CAE2BA"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GridTable3">
    <w:name w:val="Grid Table 3"/>
    <w:basedOn w:val="TableNormal"/>
    <w:uiPriority w:val="48"/>
    <w:rsid w:val="00801C36"/>
    <w:pPr>
      <w:spacing w:line="240" w:lineRule="auto"/>
    </w:p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text1" w:themeFillTint="33"/>
      </w:tcPr>
    </w:tblStylePr>
    <w:tblStylePr w:type="band1Horz">
      <w:tblPr/>
      <w:tcPr>
        <w:shd w:val="clear" w:color="auto" w:fill="B8E6FF" w:themeFill="text1" w:themeFillTint="33"/>
      </w:tcPr>
    </w:tblStylePr>
    <w:tblStylePr w:type="neCell">
      <w:tblPr/>
      <w:tcPr>
        <w:tcBorders>
          <w:bottom w:val="single" w:sz="4" w:space="0" w:color="2AB6FF" w:themeColor="text1" w:themeTint="99"/>
        </w:tcBorders>
      </w:tcPr>
    </w:tblStylePr>
    <w:tblStylePr w:type="nwCell">
      <w:tblPr/>
      <w:tcPr>
        <w:tcBorders>
          <w:bottom w:val="single" w:sz="4" w:space="0" w:color="2AB6FF" w:themeColor="text1" w:themeTint="99"/>
        </w:tcBorders>
      </w:tcPr>
    </w:tblStylePr>
    <w:tblStylePr w:type="seCell">
      <w:tblPr/>
      <w:tcPr>
        <w:tcBorders>
          <w:top w:val="single" w:sz="4" w:space="0" w:color="2AB6FF" w:themeColor="text1" w:themeTint="99"/>
        </w:tcBorders>
      </w:tcPr>
    </w:tblStylePr>
    <w:tblStylePr w:type="swCell">
      <w:tblPr/>
      <w:tcPr>
        <w:tcBorders>
          <w:top w:val="single" w:sz="4" w:space="0" w:color="2AB6FF" w:themeColor="text1" w:themeTint="99"/>
        </w:tcBorders>
      </w:tcPr>
    </w:tblStylePr>
  </w:style>
  <w:style w:type="table" w:styleId="GridTable3-Accent1">
    <w:name w:val="Grid Table 3 Accent 1"/>
    <w:basedOn w:val="TableNormal"/>
    <w:uiPriority w:val="48"/>
    <w:rsid w:val="00801C36"/>
    <w:pPr>
      <w:spacing w:line="240" w:lineRule="auto"/>
    </w:p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accent1" w:themeFillTint="33"/>
      </w:tcPr>
    </w:tblStylePr>
    <w:tblStylePr w:type="band1Horz">
      <w:tblPr/>
      <w:tcPr>
        <w:shd w:val="clear" w:color="auto" w:fill="B8E6FF" w:themeFill="accent1" w:themeFillTint="33"/>
      </w:tcPr>
    </w:tblStylePr>
    <w:tblStylePr w:type="neCell">
      <w:tblPr/>
      <w:tcPr>
        <w:tcBorders>
          <w:bottom w:val="single" w:sz="4" w:space="0" w:color="2AB6FF" w:themeColor="accent1" w:themeTint="99"/>
        </w:tcBorders>
      </w:tcPr>
    </w:tblStylePr>
    <w:tblStylePr w:type="nwCell">
      <w:tblPr/>
      <w:tcPr>
        <w:tcBorders>
          <w:bottom w:val="single" w:sz="4" w:space="0" w:color="2AB6FF" w:themeColor="accent1" w:themeTint="99"/>
        </w:tcBorders>
      </w:tcPr>
    </w:tblStylePr>
    <w:tblStylePr w:type="seCell">
      <w:tblPr/>
      <w:tcPr>
        <w:tcBorders>
          <w:top w:val="single" w:sz="4" w:space="0" w:color="2AB6FF" w:themeColor="accent1" w:themeTint="99"/>
        </w:tcBorders>
      </w:tcPr>
    </w:tblStylePr>
    <w:tblStylePr w:type="swCell">
      <w:tblPr/>
      <w:tcPr>
        <w:tcBorders>
          <w:top w:val="single" w:sz="4" w:space="0" w:color="2AB6FF" w:themeColor="accent1" w:themeTint="99"/>
        </w:tcBorders>
      </w:tcPr>
    </w:tblStylePr>
  </w:style>
  <w:style w:type="table" w:styleId="GridTable3-Accent2">
    <w:name w:val="Grid Table 3 Accent 2"/>
    <w:basedOn w:val="TableNormal"/>
    <w:uiPriority w:val="48"/>
    <w:rsid w:val="00801C36"/>
    <w:pPr>
      <w:spacing w:line="240" w:lineRule="auto"/>
    </w:p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2" w:themeFill="accent2" w:themeFillTint="33"/>
      </w:tcPr>
    </w:tblStylePr>
    <w:tblStylePr w:type="band1Horz">
      <w:tblPr/>
      <w:tcPr>
        <w:shd w:val="clear" w:color="auto" w:fill="F2F2F2" w:themeFill="accent2" w:themeFillTint="33"/>
      </w:tcPr>
    </w:tblStylePr>
    <w:tblStylePr w:type="neCell">
      <w:tblPr/>
      <w:tcPr>
        <w:tcBorders>
          <w:bottom w:val="single" w:sz="4" w:space="0" w:color="D8D8D8" w:themeColor="accent2" w:themeTint="99"/>
        </w:tcBorders>
      </w:tcPr>
    </w:tblStylePr>
    <w:tblStylePr w:type="nwCell">
      <w:tblPr/>
      <w:tcPr>
        <w:tcBorders>
          <w:bottom w:val="single" w:sz="4" w:space="0" w:color="D8D8D8" w:themeColor="accent2" w:themeTint="99"/>
        </w:tcBorders>
      </w:tcPr>
    </w:tblStylePr>
    <w:tblStylePr w:type="seCell">
      <w:tblPr/>
      <w:tcPr>
        <w:tcBorders>
          <w:top w:val="single" w:sz="4" w:space="0" w:color="D8D8D8" w:themeColor="accent2" w:themeTint="99"/>
        </w:tcBorders>
      </w:tcPr>
    </w:tblStylePr>
    <w:tblStylePr w:type="swCell">
      <w:tblPr/>
      <w:tcPr>
        <w:tcBorders>
          <w:top w:val="single" w:sz="4" w:space="0" w:color="D8D8D8" w:themeColor="accent2" w:themeTint="99"/>
        </w:tcBorders>
      </w:tcPr>
    </w:tblStylePr>
  </w:style>
  <w:style w:type="table" w:styleId="GridTable3-Accent3">
    <w:name w:val="Grid Table 3 Accent 3"/>
    <w:basedOn w:val="TableNormal"/>
    <w:uiPriority w:val="48"/>
    <w:rsid w:val="00801C36"/>
    <w:pPr>
      <w:spacing w:line="240" w:lineRule="auto"/>
    </w:p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3D5" w:themeFill="accent3" w:themeFillTint="33"/>
      </w:tcPr>
    </w:tblStylePr>
    <w:tblStylePr w:type="band1Horz">
      <w:tblPr/>
      <w:tcPr>
        <w:shd w:val="clear" w:color="auto" w:fill="FCE3D5" w:themeFill="accent3" w:themeFillTint="33"/>
      </w:tcPr>
    </w:tblStylePr>
    <w:tblStylePr w:type="neCell">
      <w:tblPr/>
      <w:tcPr>
        <w:tcBorders>
          <w:bottom w:val="single" w:sz="4" w:space="0" w:color="F8AE83" w:themeColor="accent3" w:themeTint="99"/>
        </w:tcBorders>
      </w:tcPr>
    </w:tblStylePr>
    <w:tblStylePr w:type="nwCell">
      <w:tblPr/>
      <w:tcPr>
        <w:tcBorders>
          <w:bottom w:val="single" w:sz="4" w:space="0" w:color="F8AE83" w:themeColor="accent3" w:themeTint="99"/>
        </w:tcBorders>
      </w:tcPr>
    </w:tblStylePr>
    <w:tblStylePr w:type="seCell">
      <w:tblPr/>
      <w:tcPr>
        <w:tcBorders>
          <w:top w:val="single" w:sz="4" w:space="0" w:color="F8AE83" w:themeColor="accent3" w:themeTint="99"/>
        </w:tcBorders>
      </w:tcPr>
    </w:tblStylePr>
    <w:tblStylePr w:type="swCell">
      <w:tblPr/>
      <w:tcPr>
        <w:tcBorders>
          <w:top w:val="single" w:sz="4" w:space="0" w:color="F8AE83" w:themeColor="accent3" w:themeTint="99"/>
        </w:tcBorders>
      </w:tcPr>
    </w:tblStylePr>
  </w:style>
  <w:style w:type="table" w:styleId="GridTable3-Accent4">
    <w:name w:val="Grid Table 3 Accent 4"/>
    <w:basedOn w:val="TableNormal"/>
    <w:uiPriority w:val="48"/>
    <w:rsid w:val="00801C36"/>
    <w:pPr>
      <w:spacing w:line="240" w:lineRule="auto"/>
    </w:p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D6D6" w:themeFill="accent4" w:themeFillTint="33"/>
      </w:tcPr>
    </w:tblStylePr>
    <w:tblStylePr w:type="band1Horz">
      <w:tblPr/>
      <w:tcPr>
        <w:shd w:val="clear" w:color="auto" w:fill="FDD6D6" w:themeFill="accent4" w:themeFillTint="33"/>
      </w:tcPr>
    </w:tblStylePr>
    <w:tblStylePr w:type="neCell">
      <w:tblPr/>
      <w:tcPr>
        <w:tcBorders>
          <w:bottom w:val="single" w:sz="4" w:space="0" w:color="FA8686" w:themeColor="accent4" w:themeTint="99"/>
        </w:tcBorders>
      </w:tcPr>
    </w:tblStylePr>
    <w:tblStylePr w:type="nwCell">
      <w:tblPr/>
      <w:tcPr>
        <w:tcBorders>
          <w:bottom w:val="single" w:sz="4" w:space="0" w:color="FA8686" w:themeColor="accent4" w:themeTint="99"/>
        </w:tcBorders>
      </w:tcPr>
    </w:tblStylePr>
    <w:tblStylePr w:type="seCell">
      <w:tblPr/>
      <w:tcPr>
        <w:tcBorders>
          <w:top w:val="single" w:sz="4" w:space="0" w:color="FA8686" w:themeColor="accent4" w:themeTint="99"/>
        </w:tcBorders>
      </w:tcPr>
    </w:tblStylePr>
    <w:tblStylePr w:type="swCell">
      <w:tblPr/>
      <w:tcPr>
        <w:tcBorders>
          <w:top w:val="single" w:sz="4" w:space="0" w:color="FA8686" w:themeColor="accent4" w:themeTint="99"/>
        </w:tcBorders>
      </w:tcPr>
    </w:tblStylePr>
  </w:style>
  <w:style w:type="table" w:styleId="GridTable3-Accent5">
    <w:name w:val="Grid Table 3 Accent 5"/>
    <w:basedOn w:val="TableNormal"/>
    <w:uiPriority w:val="48"/>
    <w:rsid w:val="00801C36"/>
    <w:pPr>
      <w:spacing w:line="240" w:lineRule="auto"/>
    </w:p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FE0" w:themeFill="accent5" w:themeFillTint="33"/>
      </w:tcPr>
    </w:tblStylePr>
    <w:tblStylePr w:type="band1Horz">
      <w:tblPr/>
      <w:tcPr>
        <w:shd w:val="clear" w:color="auto" w:fill="FDEFE0" w:themeFill="accent5" w:themeFillTint="33"/>
      </w:tcPr>
    </w:tblStylePr>
    <w:tblStylePr w:type="neCell">
      <w:tblPr/>
      <w:tcPr>
        <w:tcBorders>
          <w:bottom w:val="single" w:sz="4" w:space="0" w:color="FBCFA3" w:themeColor="accent5" w:themeTint="99"/>
        </w:tcBorders>
      </w:tcPr>
    </w:tblStylePr>
    <w:tblStylePr w:type="nwCell">
      <w:tblPr/>
      <w:tcPr>
        <w:tcBorders>
          <w:bottom w:val="single" w:sz="4" w:space="0" w:color="FBCFA3" w:themeColor="accent5" w:themeTint="99"/>
        </w:tcBorders>
      </w:tcPr>
    </w:tblStylePr>
    <w:tblStylePr w:type="seCell">
      <w:tblPr/>
      <w:tcPr>
        <w:tcBorders>
          <w:top w:val="single" w:sz="4" w:space="0" w:color="FBCFA3" w:themeColor="accent5" w:themeTint="99"/>
        </w:tcBorders>
      </w:tcPr>
    </w:tblStylePr>
    <w:tblStylePr w:type="swCell">
      <w:tblPr/>
      <w:tcPr>
        <w:tcBorders>
          <w:top w:val="single" w:sz="4" w:space="0" w:color="FBCFA3" w:themeColor="accent5" w:themeTint="99"/>
        </w:tcBorders>
      </w:tcPr>
    </w:tblStylePr>
  </w:style>
  <w:style w:type="table" w:styleId="GridTable3-Accent6">
    <w:name w:val="Grid Table 3 Accent 6"/>
    <w:basedOn w:val="TableNormal"/>
    <w:uiPriority w:val="48"/>
    <w:rsid w:val="00801C36"/>
    <w:pPr>
      <w:spacing w:line="240" w:lineRule="auto"/>
    </w:p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5E8" w:themeFill="accent6" w:themeFillTint="33"/>
      </w:tcPr>
    </w:tblStylePr>
    <w:tblStylePr w:type="band1Horz">
      <w:tblPr/>
      <w:tcPr>
        <w:shd w:val="clear" w:color="auto" w:fill="EDF5E8" w:themeFill="accent6" w:themeFillTint="33"/>
      </w:tcPr>
    </w:tblStylePr>
    <w:tblStylePr w:type="neCell">
      <w:tblPr/>
      <w:tcPr>
        <w:tcBorders>
          <w:bottom w:val="single" w:sz="4" w:space="0" w:color="CAE2BA" w:themeColor="accent6" w:themeTint="99"/>
        </w:tcBorders>
      </w:tcPr>
    </w:tblStylePr>
    <w:tblStylePr w:type="nwCell">
      <w:tblPr/>
      <w:tcPr>
        <w:tcBorders>
          <w:bottom w:val="single" w:sz="4" w:space="0" w:color="CAE2BA" w:themeColor="accent6" w:themeTint="99"/>
        </w:tcBorders>
      </w:tcPr>
    </w:tblStylePr>
    <w:tblStylePr w:type="seCell">
      <w:tblPr/>
      <w:tcPr>
        <w:tcBorders>
          <w:top w:val="single" w:sz="4" w:space="0" w:color="CAE2BA" w:themeColor="accent6" w:themeTint="99"/>
        </w:tcBorders>
      </w:tcPr>
    </w:tblStylePr>
    <w:tblStylePr w:type="swCell">
      <w:tblPr/>
      <w:tcPr>
        <w:tcBorders>
          <w:top w:val="single" w:sz="4" w:space="0" w:color="CAE2BA" w:themeColor="accent6" w:themeTint="99"/>
        </w:tcBorders>
      </w:tcPr>
    </w:tblStylePr>
  </w:style>
  <w:style w:type="table" w:styleId="GridTable4">
    <w:name w:val="Grid Table 4"/>
    <w:basedOn w:val="TableNormal"/>
    <w:uiPriority w:val="49"/>
    <w:rsid w:val="00801C36"/>
    <w:pPr>
      <w:spacing w:line="240" w:lineRule="auto"/>
    </w:p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color w:val="FFFFFF" w:themeColor="background1"/>
      </w:rPr>
      <w:tblPr/>
      <w:tcPr>
        <w:tcBorders>
          <w:top w:val="single" w:sz="4" w:space="0" w:color="00679C" w:themeColor="text1"/>
          <w:left w:val="single" w:sz="4" w:space="0" w:color="00679C" w:themeColor="text1"/>
          <w:bottom w:val="single" w:sz="4" w:space="0" w:color="00679C" w:themeColor="text1"/>
          <w:right w:val="single" w:sz="4" w:space="0" w:color="00679C" w:themeColor="text1"/>
          <w:insideH w:val="nil"/>
          <w:insideV w:val="nil"/>
        </w:tcBorders>
        <w:shd w:val="clear" w:color="auto" w:fill="00679C" w:themeFill="text1"/>
      </w:tcPr>
    </w:tblStylePr>
    <w:tblStylePr w:type="lastRow">
      <w:rPr>
        <w:b/>
        <w:bCs/>
      </w:rPr>
      <w:tblPr/>
      <w:tcPr>
        <w:tcBorders>
          <w:top w:val="double" w:sz="4" w:space="0" w:color="00679C" w:themeColor="text1"/>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GridTable4-Accent1">
    <w:name w:val="Grid Table 4 Accent 1"/>
    <w:basedOn w:val="TableNormal"/>
    <w:uiPriority w:val="49"/>
    <w:rsid w:val="00801C36"/>
    <w:pPr>
      <w:spacing w:line="240" w:lineRule="auto"/>
    </w:p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color w:val="FFFFFF" w:themeColor="background1"/>
      </w:rPr>
      <w:tblPr/>
      <w:tcPr>
        <w:tcBorders>
          <w:top w:val="single" w:sz="4" w:space="0" w:color="00679C" w:themeColor="accent1"/>
          <w:left w:val="single" w:sz="4" w:space="0" w:color="00679C" w:themeColor="accent1"/>
          <w:bottom w:val="single" w:sz="4" w:space="0" w:color="00679C" w:themeColor="accent1"/>
          <w:right w:val="single" w:sz="4" w:space="0" w:color="00679C" w:themeColor="accent1"/>
          <w:insideH w:val="nil"/>
          <w:insideV w:val="nil"/>
        </w:tcBorders>
        <w:shd w:val="clear" w:color="auto" w:fill="00679C" w:themeFill="accent1"/>
      </w:tcPr>
    </w:tblStylePr>
    <w:tblStylePr w:type="lastRow">
      <w:rPr>
        <w:b/>
        <w:bCs/>
      </w:rPr>
      <w:tblPr/>
      <w:tcPr>
        <w:tcBorders>
          <w:top w:val="double" w:sz="4" w:space="0" w:color="00679C" w:themeColor="accent1"/>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GridTable4-Accent2">
    <w:name w:val="Grid Table 4 Accent 2"/>
    <w:basedOn w:val="TableNormal"/>
    <w:uiPriority w:val="49"/>
    <w:rsid w:val="00801C36"/>
    <w:pPr>
      <w:spacing w:line="240" w:lineRule="auto"/>
    </w:p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color w:val="FFFFFF" w:themeColor="background1"/>
      </w:rPr>
      <w:tblPr/>
      <w:tcPr>
        <w:tcBorders>
          <w:top w:val="single" w:sz="4" w:space="0" w:color="BFBFBF" w:themeColor="accent2"/>
          <w:left w:val="single" w:sz="4" w:space="0" w:color="BFBFBF" w:themeColor="accent2"/>
          <w:bottom w:val="single" w:sz="4" w:space="0" w:color="BFBFBF" w:themeColor="accent2"/>
          <w:right w:val="single" w:sz="4" w:space="0" w:color="BFBFBF" w:themeColor="accent2"/>
          <w:insideH w:val="nil"/>
          <w:insideV w:val="nil"/>
        </w:tcBorders>
        <w:shd w:val="clear" w:color="auto" w:fill="BFBFBF" w:themeFill="accent2"/>
      </w:tcPr>
    </w:tblStylePr>
    <w:tblStylePr w:type="lastRow">
      <w:rPr>
        <w:b/>
        <w:bCs/>
      </w:rPr>
      <w:tblPr/>
      <w:tcPr>
        <w:tcBorders>
          <w:top w:val="double" w:sz="4" w:space="0" w:color="BFBFBF" w:themeColor="accent2"/>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GridTable4-Accent3">
    <w:name w:val="Grid Table 4 Accent 3"/>
    <w:basedOn w:val="TableNormal"/>
    <w:uiPriority w:val="49"/>
    <w:rsid w:val="00801C36"/>
    <w:pPr>
      <w:spacing w:line="240" w:lineRule="auto"/>
    </w:p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color w:val="FFFFFF" w:themeColor="background1"/>
      </w:rPr>
      <w:tblPr/>
      <w:tcPr>
        <w:tcBorders>
          <w:top w:val="single" w:sz="4" w:space="0" w:color="F47931" w:themeColor="accent3"/>
          <w:left w:val="single" w:sz="4" w:space="0" w:color="F47931" w:themeColor="accent3"/>
          <w:bottom w:val="single" w:sz="4" w:space="0" w:color="F47931" w:themeColor="accent3"/>
          <w:right w:val="single" w:sz="4" w:space="0" w:color="F47931" w:themeColor="accent3"/>
          <w:insideH w:val="nil"/>
          <w:insideV w:val="nil"/>
        </w:tcBorders>
        <w:shd w:val="clear" w:color="auto" w:fill="F47931" w:themeFill="accent3"/>
      </w:tcPr>
    </w:tblStylePr>
    <w:tblStylePr w:type="lastRow">
      <w:rPr>
        <w:b/>
        <w:bCs/>
      </w:rPr>
      <w:tblPr/>
      <w:tcPr>
        <w:tcBorders>
          <w:top w:val="double" w:sz="4" w:space="0" w:color="F47931" w:themeColor="accent3"/>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GridTable4-Accent4">
    <w:name w:val="Grid Table 4 Accent 4"/>
    <w:basedOn w:val="TableNormal"/>
    <w:uiPriority w:val="49"/>
    <w:rsid w:val="00801C36"/>
    <w:pPr>
      <w:spacing w:line="240" w:lineRule="auto"/>
    </w:p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color w:val="FFFFFF" w:themeColor="background1"/>
      </w:rPr>
      <w:tblPr/>
      <w:tcPr>
        <w:tcBorders>
          <w:top w:val="single" w:sz="4" w:space="0" w:color="F73737" w:themeColor="accent4"/>
          <w:left w:val="single" w:sz="4" w:space="0" w:color="F73737" w:themeColor="accent4"/>
          <w:bottom w:val="single" w:sz="4" w:space="0" w:color="F73737" w:themeColor="accent4"/>
          <w:right w:val="single" w:sz="4" w:space="0" w:color="F73737" w:themeColor="accent4"/>
          <w:insideH w:val="nil"/>
          <w:insideV w:val="nil"/>
        </w:tcBorders>
        <w:shd w:val="clear" w:color="auto" w:fill="F73737" w:themeFill="accent4"/>
      </w:tcPr>
    </w:tblStylePr>
    <w:tblStylePr w:type="lastRow">
      <w:rPr>
        <w:b/>
        <w:bCs/>
      </w:rPr>
      <w:tblPr/>
      <w:tcPr>
        <w:tcBorders>
          <w:top w:val="double" w:sz="4" w:space="0" w:color="F73737" w:themeColor="accent4"/>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GridTable4-Accent5">
    <w:name w:val="Grid Table 4 Accent 5"/>
    <w:basedOn w:val="TableNormal"/>
    <w:uiPriority w:val="49"/>
    <w:rsid w:val="00801C36"/>
    <w:pPr>
      <w:spacing w:line="240" w:lineRule="auto"/>
    </w:p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color w:val="FFFFFF" w:themeColor="background1"/>
      </w:rPr>
      <w:tblPr/>
      <w:tcPr>
        <w:tcBorders>
          <w:top w:val="single" w:sz="4" w:space="0" w:color="F9B067" w:themeColor="accent5"/>
          <w:left w:val="single" w:sz="4" w:space="0" w:color="F9B067" w:themeColor="accent5"/>
          <w:bottom w:val="single" w:sz="4" w:space="0" w:color="F9B067" w:themeColor="accent5"/>
          <w:right w:val="single" w:sz="4" w:space="0" w:color="F9B067" w:themeColor="accent5"/>
          <w:insideH w:val="nil"/>
          <w:insideV w:val="nil"/>
        </w:tcBorders>
        <w:shd w:val="clear" w:color="auto" w:fill="F9B067" w:themeFill="accent5"/>
      </w:tcPr>
    </w:tblStylePr>
    <w:tblStylePr w:type="lastRow">
      <w:rPr>
        <w:b/>
        <w:bCs/>
      </w:rPr>
      <w:tblPr/>
      <w:tcPr>
        <w:tcBorders>
          <w:top w:val="double" w:sz="4" w:space="0" w:color="F9B067" w:themeColor="accent5"/>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GridTable4-Accent6">
    <w:name w:val="Grid Table 4 Accent 6"/>
    <w:basedOn w:val="TableNormal"/>
    <w:uiPriority w:val="49"/>
    <w:rsid w:val="00801C36"/>
    <w:pPr>
      <w:spacing w:line="240" w:lineRule="auto"/>
    </w:p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color w:val="FFFFFF" w:themeColor="background1"/>
      </w:rPr>
      <w:tblPr/>
      <w:tcPr>
        <w:tcBorders>
          <w:top w:val="single" w:sz="4" w:space="0" w:color="A8D08D" w:themeColor="accent6"/>
          <w:left w:val="single" w:sz="4" w:space="0" w:color="A8D08D" w:themeColor="accent6"/>
          <w:bottom w:val="single" w:sz="4" w:space="0" w:color="A8D08D" w:themeColor="accent6"/>
          <w:right w:val="single" w:sz="4" w:space="0" w:color="A8D08D" w:themeColor="accent6"/>
          <w:insideH w:val="nil"/>
          <w:insideV w:val="nil"/>
        </w:tcBorders>
        <w:shd w:val="clear" w:color="auto" w:fill="A8D08D" w:themeFill="accent6"/>
      </w:tcPr>
    </w:tblStylePr>
    <w:tblStylePr w:type="lastRow">
      <w:rPr>
        <w:b/>
        <w:bCs/>
      </w:rPr>
      <w:tblPr/>
      <w:tcPr>
        <w:tcBorders>
          <w:top w:val="double" w:sz="4" w:space="0" w:color="A8D08D" w:themeColor="accent6"/>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GridTable5Dark">
    <w:name w:val="Grid Table 5 Dark"/>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E6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79C"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79C"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79C"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79C" w:themeFill="text1"/>
      </w:tcPr>
    </w:tblStylePr>
    <w:tblStylePr w:type="band1Vert">
      <w:tblPr/>
      <w:tcPr>
        <w:shd w:val="clear" w:color="auto" w:fill="71CEFF" w:themeFill="text1" w:themeFillTint="66"/>
      </w:tcPr>
    </w:tblStylePr>
    <w:tblStylePr w:type="band1Horz">
      <w:tblPr/>
      <w:tcPr>
        <w:shd w:val="clear" w:color="auto" w:fill="71CEFF" w:themeFill="text1" w:themeFillTint="66"/>
      </w:tcPr>
    </w:tblStylePr>
  </w:style>
  <w:style w:type="table" w:styleId="GridTable5Dark-Accent1">
    <w:name w:val="Grid Table 5 Dark Accent 1"/>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E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79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79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79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79C" w:themeFill="accent1"/>
      </w:tcPr>
    </w:tblStylePr>
    <w:tblStylePr w:type="band1Vert">
      <w:tblPr/>
      <w:tcPr>
        <w:shd w:val="clear" w:color="auto" w:fill="71CEFF" w:themeFill="accent1" w:themeFillTint="66"/>
      </w:tcPr>
    </w:tblStylePr>
    <w:tblStylePr w:type="band1Horz">
      <w:tblPr/>
      <w:tcPr>
        <w:shd w:val="clear" w:color="auto" w:fill="71CEFF" w:themeFill="accent1" w:themeFillTint="66"/>
      </w:tcPr>
    </w:tblStylePr>
  </w:style>
  <w:style w:type="table" w:styleId="GridTable5Dark-Accent2">
    <w:name w:val="Grid Table 5 Dark Accent 2"/>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BFB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BFB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BFB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BFBF" w:themeFill="accent2"/>
      </w:tcPr>
    </w:tblStylePr>
    <w:tblStylePr w:type="band1Vert">
      <w:tblPr/>
      <w:tcPr>
        <w:shd w:val="clear" w:color="auto" w:fill="E5E5E5" w:themeFill="accent2" w:themeFillTint="66"/>
      </w:tcPr>
    </w:tblStylePr>
    <w:tblStylePr w:type="band1Horz">
      <w:tblPr/>
      <w:tcPr>
        <w:shd w:val="clear" w:color="auto" w:fill="E5E5E5" w:themeFill="accent2" w:themeFillTint="66"/>
      </w:tcPr>
    </w:tblStylePr>
  </w:style>
  <w:style w:type="table" w:styleId="GridTable5Dark-Accent3">
    <w:name w:val="Grid Table 5 Dark Accent 3"/>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3D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4793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4793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4793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47931" w:themeFill="accent3"/>
      </w:tcPr>
    </w:tblStylePr>
    <w:tblStylePr w:type="band1Vert">
      <w:tblPr/>
      <w:tcPr>
        <w:shd w:val="clear" w:color="auto" w:fill="FAC9AC" w:themeFill="accent3" w:themeFillTint="66"/>
      </w:tcPr>
    </w:tblStylePr>
    <w:tblStylePr w:type="band1Horz">
      <w:tblPr/>
      <w:tcPr>
        <w:shd w:val="clear" w:color="auto" w:fill="FAC9AC" w:themeFill="accent3" w:themeFillTint="66"/>
      </w:tcPr>
    </w:tblStylePr>
  </w:style>
  <w:style w:type="table" w:styleId="GridTable5Dark-Accent4">
    <w:name w:val="Grid Table 5 Dark Accent 4"/>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D6D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373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373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373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3737" w:themeFill="accent4"/>
      </w:tcPr>
    </w:tblStylePr>
    <w:tblStylePr w:type="band1Vert">
      <w:tblPr/>
      <w:tcPr>
        <w:shd w:val="clear" w:color="auto" w:fill="FBAEAE" w:themeFill="accent4" w:themeFillTint="66"/>
      </w:tcPr>
    </w:tblStylePr>
    <w:tblStylePr w:type="band1Horz">
      <w:tblPr/>
      <w:tcPr>
        <w:shd w:val="clear" w:color="auto" w:fill="FBAEAE" w:themeFill="accent4" w:themeFillTint="66"/>
      </w:tcPr>
    </w:tblStylePr>
  </w:style>
  <w:style w:type="table" w:styleId="GridTable5Dark-Accent5">
    <w:name w:val="Grid Table 5 Dark Accent 5"/>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E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9B067"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9B067"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9B067"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9B067" w:themeFill="accent5"/>
      </w:tcPr>
    </w:tblStylePr>
    <w:tblStylePr w:type="band1Vert">
      <w:tblPr/>
      <w:tcPr>
        <w:shd w:val="clear" w:color="auto" w:fill="FCDFC2" w:themeFill="accent5" w:themeFillTint="66"/>
      </w:tcPr>
    </w:tblStylePr>
    <w:tblStylePr w:type="band1Horz">
      <w:tblPr/>
      <w:tcPr>
        <w:shd w:val="clear" w:color="auto" w:fill="FCDFC2" w:themeFill="accent5" w:themeFillTint="66"/>
      </w:tcPr>
    </w:tblStylePr>
  </w:style>
  <w:style w:type="table" w:styleId="GridTable5Dark-Accent6">
    <w:name w:val="Grid Table 5 Dark Accent 6"/>
    <w:basedOn w:val="TableNormal"/>
    <w:uiPriority w:val="50"/>
    <w:rsid w:val="00801C36"/>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5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8D08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8D08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8D08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8D08D" w:themeFill="accent6"/>
      </w:tcPr>
    </w:tblStylePr>
    <w:tblStylePr w:type="band1Vert">
      <w:tblPr/>
      <w:tcPr>
        <w:shd w:val="clear" w:color="auto" w:fill="DBECD1" w:themeFill="accent6" w:themeFillTint="66"/>
      </w:tcPr>
    </w:tblStylePr>
    <w:tblStylePr w:type="band1Horz">
      <w:tblPr/>
      <w:tcPr>
        <w:shd w:val="clear" w:color="auto" w:fill="DBECD1" w:themeFill="accent6" w:themeFillTint="66"/>
      </w:tcPr>
    </w:tblStylePr>
  </w:style>
  <w:style w:type="table" w:styleId="GridTable6Colorful">
    <w:name w:val="Grid Table 6 Colorful"/>
    <w:basedOn w:val="TableNormal"/>
    <w:uiPriority w:val="51"/>
    <w:rsid w:val="00801C36"/>
    <w:pPr>
      <w:spacing w:line="240" w:lineRule="auto"/>
    </w:pPr>
    <w:rPr>
      <w:color w:val="00679C" w:themeColor="text1"/>
    </w:r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rPr>
      <w:tblPr/>
      <w:tcPr>
        <w:tcBorders>
          <w:bottom w:val="single" w:sz="12" w:space="0" w:color="2AB6FF" w:themeColor="text1" w:themeTint="99"/>
        </w:tcBorders>
      </w:tcPr>
    </w:tblStylePr>
    <w:tblStylePr w:type="lastRow">
      <w:rPr>
        <w:b/>
        <w:bCs/>
      </w:rPr>
      <w:tblPr/>
      <w:tcPr>
        <w:tcBorders>
          <w:top w:val="double" w:sz="4" w:space="0" w:color="2AB6FF" w:themeColor="text1" w:themeTint="99"/>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GridTable6Colorful-Accent1">
    <w:name w:val="Grid Table 6 Colorful Accent 1"/>
    <w:basedOn w:val="TableNormal"/>
    <w:uiPriority w:val="51"/>
    <w:rsid w:val="00801C36"/>
    <w:pPr>
      <w:spacing w:line="240" w:lineRule="auto"/>
    </w:pPr>
    <w:rPr>
      <w:color w:val="004C74" w:themeColor="accent1" w:themeShade="BF"/>
    </w:r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rPr>
      <w:tblPr/>
      <w:tcPr>
        <w:tcBorders>
          <w:bottom w:val="single" w:sz="12" w:space="0" w:color="2AB6FF" w:themeColor="accent1" w:themeTint="99"/>
        </w:tcBorders>
      </w:tcPr>
    </w:tblStylePr>
    <w:tblStylePr w:type="lastRow">
      <w:rPr>
        <w:b/>
        <w:bCs/>
      </w:rPr>
      <w:tblPr/>
      <w:tcPr>
        <w:tcBorders>
          <w:top w:val="double" w:sz="4" w:space="0" w:color="2AB6FF" w:themeColor="accent1" w:themeTint="99"/>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GridTable6Colorful-Accent2">
    <w:name w:val="Grid Table 6 Colorful Accent 2"/>
    <w:basedOn w:val="TableNormal"/>
    <w:uiPriority w:val="51"/>
    <w:rsid w:val="00801C36"/>
    <w:pPr>
      <w:spacing w:line="240" w:lineRule="auto"/>
    </w:pPr>
    <w:rPr>
      <w:color w:val="8F8F8F" w:themeColor="accent2" w:themeShade="BF"/>
    </w:r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rPr>
      <w:tblPr/>
      <w:tcPr>
        <w:tcBorders>
          <w:bottom w:val="single" w:sz="12" w:space="0" w:color="D8D8D8" w:themeColor="accent2" w:themeTint="99"/>
        </w:tcBorders>
      </w:tcPr>
    </w:tblStylePr>
    <w:tblStylePr w:type="lastRow">
      <w:rPr>
        <w:b/>
        <w:bCs/>
      </w:rPr>
      <w:tblPr/>
      <w:tcPr>
        <w:tcBorders>
          <w:top w:val="double" w:sz="4" w:space="0" w:color="D8D8D8" w:themeColor="accent2" w:themeTint="99"/>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GridTable6Colorful-Accent3">
    <w:name w:val="Grid Table 6 Colorful Accent 3"/>
    <w:basedOn w:val="TableNormal"/>
    <w:uiPriority w:val="51"/>
    <w:rsid w:val="00801C36"/>
    <w:pPr>
      <w:spacing w:line="240" w:lineRule="auto"/>
    </w:pPr>
    <w:rPr>
      <w:color w:val="D0530B" w:themeColor="accent3" w:themeShade="BF"/>
    </w:r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rPr>
      <w:tblPr/>
      <w:tcPr>
        <w:tcBorders>
          <w:bottom w:val="single" w:sz="12" w:space="0" w:color="F8AE83" w:themeColor="accent3" w:themeTint="99"/>
        </w:tcBorders>
      </w:tcPr>
    </w:tblStylePr>
    <w:tblStylePr w:type="lastRow">
      <w:rPr>
        <w:b/>
        <w:bCs/>
      </w:rPr>
      <w:tblPr/>
      <w:tcPr>
        <w:tcBorders>
          <w:top w:val="double" w:sz="4" w:space="0" w:color="F8AE83" w:themeColor="accent3" w:themeTint="99"/>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GridTable6Colorful-Accent4">
    <w:name w:val="Grid Table 6 Colorful Accent 4"/>
    <w:basedOn w:val="TableNormal"/>
    <w:uiPriority w:val="51"/>
    <w:rsid w:val="00801C36"/>
    <w:pPr>
      <w:spacing w:line="240" w:lineRule="auto"/>
    </w:pPr>
    <w:rPr>
      <w:color w:val="D90808" w:themeColor="accent4" w:themeShade="BF"/>
    </w:r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rPr>
      <w:tblPr/>
      <w:tcPr>
        <w:tcBorders>
          <w:bottom w:val="single" w:sz="12" w:space="0" w:color="FA8686" w:themeColor="accent4" w:themeTint="99"/>
        </w:tcBorders>
      </w:tcPr>
    </w:tblStylePr>
    <w:tblStylePr w:type="lastRow">
      <w:rPr>
        <w:b/>
        <w:bCs/>
      </w:rPr>
      <w:tblPr/>
      <w:tcPr>
        <w:tcBorders>
          <w:top w:val="double" w:sz="4" w:space="0" w:color="FA8686" w:themeColor="accent4" w:themeTint="99"/>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GridTable6Colorful-Accent5">
    <w:name w:val="Grid Table 6 Colorful Accent 5"/>
    <w:basedOn w:val="TableNormal"/>
    <w:uiPriority w:val="51"/>
    <w:rsid w:val="00801C36"/>
    <w:pPr>
      <w:spacing w:line="240" w:lineRule="auto"/>
    </w:pPr>
    <w:rPr>
      <w:color w:val="F58311" w:themeColor="accent5" w:themeShade="BF"/>
    </w:r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rPr>
      <w:tblPr/>
      <w:tcPr>
        <w:tcBorders>
          <w:bottom w:val="single" w:sz="12" w:space="0" w:color="FBCFA3" w:themeColor="accent5" w:themeTint="99"/>
        </w:tcBorders>
      </w:tcPr>
    </w:tblStylePr>
    <w:tblStylePr w:type="lastRow">
      <w:rPr>
        <w:b/>
        <w:bCs/>
      </w:rPr>
      <w:tblPr/>
      <w:tcPr>
        <w:tcBorders>
          <w:top w:val="double" w:sz="4" w:space="0" w:color="FBCFA3" w:themeColor="accent5" w:themeTint="99"/>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GridTable6Colorful-Accent6">
    <w:name w:val="Grid Table 6 Colorful Accent 6"/>
    <w:basedOn w:val="TableNormal"/>
    <w:uiPriority w:val="51"/>
    <w:rsid w:val="00801C36"/>
    <w:pPr>
      <w:spacing w:line="240" w:lineRule="auto"/>
    </w:pPr>
    <w:rPr>
      <w:color w:val="78B64E" w:themeColor="accent6" w:themeShade="BF"/>
    </w:r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rPr>
      <w:tblPr/>
      <w:tcPr>
        <w:tcBorders>
          <w:bottom w:val="single" w:sz="12" w:space="0" w:color="CAE2BA" w:themeColor="accent6" w:themeTint="99"/>
        </w:tcBorders>
      </w:tcPr>
    </w:tblStylePr>
    <w:tblStylePr w:type="lastRow">
      <w:rPr>
        <w:b/>
        <w:bCs/>
      </w:rPr>
      <w:tblPr/>
      <w:tcPr>
        <w:tcBorders>
          <w:top w:val="double" w:sz="4" w:space="0" w:color="CAE2BA" w:themeColor="accent6" w:themeTint="99"/>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GridTable7Colorful">
    <w:name w:val="Grid Table 7 Colorful"/>
    <w:basedOn w:val="TableNormal"/>
    <w:uiPriority w:val="52"/>
    <w:rsid w:val="00801C36"/>
    <w:pPr>
      <w:spacing w:line="240" w:lineRule="auto"/>
    </w:pPr>
    <w:rPr>
      <w:color w:val="00679C" w:themeColor="text1"/>
    </w:r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insideV w:val="single" w:sz="4" w:space="0" w:color="2AB6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text1" w:themeFillTint="33"/>
      </w:tcPr>
    </w:tblStylePr>
    <w:tblStylePr w:type="band1Horz">
      <w:tblPr/>
      <w:tcPr>
        <w:shd w:val="clear" w:color="auto" w:fill="B8E6FF" w:themeFill="text1" w:themeFillTint="33"/>
      </w:tcPr>
    </w:tblStylePr>
    <w:tblStylePr w:type="neCell">
      <w:tblPr/>
      <w:tcPr>
        <w:tcBorders>
          <w:bottom w:val="single" w:sz="4" w:space="0" w:color="2AB6FF" w:themeColor="text1" w:themeTint="99"/>
        </w:tcBorders>
      </w:tcPr>
    </w:tblStylePr>
    <w:tblStylePr w:type="nwCell">
      <w:tblPr/>
      <w:tcPr>
        <w:tcBorders>
          <w:bottom w:val="single" w:sz="4" w:space="0" w:color="2AB6FF" w:themeColor="text1" w:themeTint="99"/>
        </w:tcBorders>
      </w:tcPr>
    </w:tblStylePr>
    <w:tblStylePr w:type="seCell">
      <w:tblPr/>
      <w:tcPr>
        <w:tcBorders>
          <w:top w:val="single" w:sz="4" w:space="0" w:color="2AB6FF" w:themeColor="text1" w:themeTint="99"/>
        </w:tcBorders>
      </w:tcPr>
    </w:tblStylePr>
    <w:tblStylePr w:type="swCell">
      <w:tblPr/>
      <w:tcPr>
        <w:tcBorders>
          <w:top w:val="single" w:sz="4" w:space="0" w:color="2AB6FF" w:themeColor="text1" w:themeTint="99"/>
        </w:tcBorders>
      </w:tcPr>
    </w:tblStylePr>
  </w:style>
  <w:style w:type="table" w:styleId="GridTable7Colorful-Accent1">
    <w:name w:val="Grid Table 7 Colorful Accent 1"/>
    <w:basedOn w:val="TableNormal"/>
    <w:uiPriority w:val="52"/>
    <w:rsid w:val="00801C36"/>
    <w:pPr>
      <w:spacing w:line="240" w:lineRule="auto"/>
    </w:pPr>
    <w:rPr>
      <w:color w:val="004C74" w:themeColor="accent1" w:themeShade="BF"/>
    </w:r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insideV w:val="single" w:sz="4" w:space="0" w:color="2AB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8E6FF" w:themeFill="accent1" w:themeFillTint="33"/>
      </w:tcPr>
    </w:tblStylePr>
    <w:tblStylePr w:type="band1Horz">
      <w:tblPr/>
      <w:tcPr>
        <w:shd w:val="clear" w:color="auto" w:fill="B8E6FF" w:themeFill="accent1" w:themeFillTint="33"/>
      </w:tcPr>
    </w:tblStylePr>
    <w:tblStylePr w:type="neCell">
      <w:tblPr/>
      <w:tcPr>
        <w:tcBorders>
          <w:bottom w:val="single" w:sz="4" w:space="0" w:color="2AB6FF" w:themeColor="accent1" w:themeTint="99"/>
        </w:tcBorders>
      </w:tcPr>
    </w:tblStylePr>
    <w:tblStylePr w:type="nwCell">
      <w:tblPr/>
      <w:tcPr>
        <w:tcBorders>
          <w:bottom w:val="single" w:sz="4" w:space="0" w:color="2AB6FF" w:themeColor="accent1" w:themeTint="99"/>
        </w:tcBorders>
      </w:tcPr>
    </w:tblStylePr>
    <w:tblStylePr w:type="seCell">
      <w:tblPr/>
      <w:tcPr>
        <w:tcBorders>
          <w:top w:val="single" w:sz="4" w:space="0" w:color="2AB6FF" w:themeColor="accent1" w:themeTint="99"/>
        </w:tcBorders>
      </w:tcPr>
    </w:tblStylePr>
    <w:tblStylePr w:type="swCell">
      <w:tblPr/>
      <w:tcPr>
        <w:tcBorders>
          <w:top w:val="single" w:sz="4" w:space="0" w:color="2AB6FF" w:themeColor="accent1" w:themeTint="99"/>
        </w:tcBorders>
      </w:tcPr>
    </w:tblStylePr>
  </w:style>
  <w:style w:type="table" w:styleId="GridTable7Colorful-Accent2">
    <w:name w:val="Grid Table 7 Colorful Accent 2"/>
    <w:basedOn w:val="TableNormal"/>
    <w:uiPriority w:val="52"/>
    <w:rsid w:val="00801C36"/>
    <w:pPr>
      <w:spacing w:line="240" w:lineRule="auto"/>
    </w:pPr>
    <w:rPr>
      <w:color w:val="8F8F8F" w:themeColor="accent2" w:themeShade="BF"/>
    </w:r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insideV w:val="single" w:sz="4" w:space="0" w:color="D8D8D8"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2" w:themeFill="accent2" w:themeFillTint="33"/>
      </w:tcPr>
    </w:tblStylePr>
    <w:tblStylePr w:type="band1Horz">
      <w:tblPr/>
      <w:tcPr>
        <w:shd w:val="clear" w:color="auto" w:fill="F2F2F2" w:themeFill="accent2" w:themeFillTint="33"/>
      </w:tcPr>
    </w:tblStylePr>
    <w:tblStylePr w:type="neCell">
      <w:tblPr/>
      <w:tcPr>
        <w:tcBorders>
          <w:bottom w:val="single" w:sz="4" w:space="0" w:color="D8D8D8" w:themeColor="accent2" w:themeTint="99"/>
        </w:tcBorders>
      </w:tcPr>
    </w:tblStylePr>
    <w:tblStylePr w:type="nwCell">
      <w:tblPr/>
      <w:tcPr>
        <w:tcBorders>
          <w:bottom w:val="single" w:sz="4" w:space="0" w:color="D8D8D8" w:themeColor="accent2" w:themeTint="99"/>
        </w:tcBorders>
      </w:tcPr>
    </w:tblStylePr>
    <w:tblStylePr w:type="seCell">
      <w:tblPr/>
      <w:tcPr>
        <w:tcBorders>
          <w:top w:val="single" w:sz="4" w:space="0" w:color="D8D8D8" w:themeColor="accent2" w:themeTint="99"/>
        </w:tcBorders>
      </w:tcPr>
    </w:tblStylePr>
    <w:tblStylePr w:type="swCell">
      <w:tblPr/>
      <w:tcPr>
        <w:tcBorders>
          <w:top w:val="single" w:sz="4" w:space="0" w:color="D8D8D8" w:themeColor="accent2" w:themeTint="99"/>
        </w:tcBorders>
      </w:tcPr>
    </w:tblStylePr>
  </w:style>
  <w:style w:type="table" w:styleId="GridTable7Colorful-Accent3">
    <w:name w:val="Grid Table 7 Colorful Accent 3"/>
    <w:basedOn w:val="TableNormal"/>
    <w:uiPriority w:val="52"/>
    <w:rsid w:val="00801C36"/>
    <w:pPr>
      <w:spacing w:line="240" w:lineRule="auto"/>
    </w:pPr>
    <w:rPr>
      <w:color w:val="D0530B" w:themeColor="accent3" w:themeShade="BF"/>
    </w:r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insideV w:val="single" w:sz="4" w:space="0" w:color="F8AE8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3D5" w:themeFill="accent3" w:themeFillTint="33"/>
      </w:tcPr>
    </w:tblStylePr>
    <w:tblStylePr w:type="band1Horz">
      <w:tblPr/>
      <w:tcPr>
        <w:shd w:val="clear" w:color="auto" w:fill="FCE3D5" w:themeFill="accent3" w:themeFillTint="33"/>
      </w:tcPr>
    </w:tblStylePr>
    <w:tblStylePr w:type="neCell">
      <w:tblPr/>
      <w:tcPr>
        <w:tcBorders>
          <w:bottom w:val="single" w:sz="4" w:space="0" w:color="F8AE83" w:themeColor="accent3" w:themeTint="99"/>
        </w:tcBorders>
      </w:tcPr>
    </w:tblStylePr>
    <w:tblStylePr w:type="nwCell">
      <w:tblPr/>
      <w:tcPr>
        <w:tcBorders>
          <w:bottom w:val="single" w:sz="4" w:space="0" w:color="F8AE83" w:themeColor="accent3" w:themeTint="99"/>
        </w:tcBorders>
      </w:tcPr>
    </w:tblStylePr>
    <w:tblStylePr w:type="seCell">
      <w:tblPr/>
      <w:tcPr>
        <w:tcBorders>
          <w:top w:val="single" w:sz="4" w:space="0" w:color="F8AE83" w:themeColor="accent3" w:themeTint="99"/>
        </w:tcBorders>
      </w:tcPr>
    </w:tblStylePr>
    <w:tblStylePr w:type="swCell">
      <w:tblPr/>
      <w:tcPr>
        <w:tcBorders>
          <w:top w:val="single" w:sz="4" w:space="0" w:color="F8AE83" w:themeColor="accent3" w:themeTint="99"/>
        </w:tcBorders>
      </w:tcPr>
    </w:tblStylePr>
  </w:style>
  <w:style w:type="table" w:styleId="GridTable7Colorful-Accent4">
    <w:name w:val="Grid Table 7 Colorful Accent 4"/>
    <w:basedOn w:val="TableNormal"/>
    <w:uiPriority w:val="52"/>
    <w:rsid w:val="00801C36"/>
    <w:pPr>
      <w:spacing w:line="240" w:lineRule="auto"/>
    </w:pPr>
    <w:rPr>
      <w:color w:val="D90808" w:themeColor="accent4" w:themeShade="BF"/>
    </w:r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insideV w:val="single" w:sz="4" w:space="0" w:color="FA86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D6D6" w:themeFill="accent4" w:themeFillTint="33"/>
      </w:tcPr>
    </w:tblStylePr>
    <w:tblStylePr w:type="band1Horz">
      <w:tblPr/>
      <w:tcPr>
        <w:shd w:val="clear" w:color="auto" w:fill="FDD6D6" w:themeFill="accent4" w:themeFillTint="33"/>
      </w:tcPr>
    </w:tblStylePr>
    <w:tblStylePr w:type="neCell">
      <w:tblPr/>
      <w:tcPr>
        <w:tcBorders>
          <w:bottom w:val="single" w:sz="4" w:space="0" w:color="FA8686" w:themeColor="accent4" w:themeTint="99"/>
        </w:tcBorders>
      </w:tcPr>
    </w:tblStylePr>
    <w:tblStylePr w:type="nwCell">
      <w:tblPr/>
      <w:tcPr>
        <w:tcBorders>
          <w:bottom w:val="single" w:sz="4" w:space="0" w:color="FA8686" w:themeColor="accent4" w:themeTint="99"/>
        </w:tcBorders>
      </w:tcPr>
    </w:tblStylePr>
    <w:tblStylePr w:type="seCell">
      <w:tblPr/>
      <w:tcPr>
        <w:tcBorders>
          <w:top w:val="single" w:sz="4" w:space="0" w:color="FA8686" w:themeColor="accent4" w:themeTint="99"/>
        </w:tcBorders>
      </w:tcPr>
    </w:tblStylePr>
    <w:tblStylePr w:type="swCell">
      <w:tblPr/>
      <w:tcPr>
        <w:tcBorders>
          <w:top w:val="single" w:sz="4" w:space="0" w:color="FA8686" w:themeColor="accent4" w:themeTint="99"/>
        </w:tcBorders>
      </w:tcPr>
    </w:tblStylePr>
  </w:style>
  <w:style w:type="table" w:styleId="GridTable7Colorful-Accent5">
    <w:name w:val="Grid Table 7 Colorful Accent 5"/>
    <w:basedOn w:val="TableNormal"/>
    <w:uiPriority w:val="52"/>
    <w:rsid w:val="00801C36"/>
    <w:pPr>
      <w:spacing w:line="240" w:lineRule="auto"/>
    </w:pPr>
    <w:rPr>
      <w:color w:val="F58311" w:themeColor="accent5" w:themeShade="BF"/>
    </w:r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insideV w:val="single" w:sz="4" w:space="0" w:color="FBCFA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FE0" w:themeFill="accent5" w:themeFillTint="33"/>
      </w:tcPr>
    </w:tblStylePr>
    <w:tblStylePr w:type="band1Horz">
      <w:tblPr/>
      <w:tcPr>
        <w:shd w:val="clear" w:color="auto" w:fill="FDEFE0" w:themeFill="accent5" w:themeFillTint="33"/>
      </w:tcPr>
    </w:tblStylePr>
    <w:tblStylePr w:type="neCell">
      <w:tblPr/>
      <w:tcPr>
        <w:tcBorders>
          <w:bottom w:val="single" w:sz="4" w:space="0" w:color="FBCFA3" w:themeColor="accent5" w:themeTint="99"/>
        </w:tcBorders>
      </w:tcPr>
    </w:tblStylePr>
    <w:tblStylePr w:type="nwCell">
      <w:tblPr/>
      <w:tcPr>
        <w:tcBorders>
          <w:bottom w:val="single" w:sz="4" w:space="0" w:color="FBCFA3" w:themeColor="accent5" w:themeTint="99"/>
        </w:tcBorders>
      </w:tcPr>
    </w:tblStylePr>
    <w:tblStylePr w:type="seCell">
      <w:tblPr/>
      <w:tcPr>
        <w:tcBorders>
          <w:top w:val="single" w:sz="4" w:space="0" w:color="FBCFA3" w:themeColor="accent5" w:themeTint="99"/>
        </w:tcBorders>
      </w:tcPr>
    </w:tblStylePr>
    <w:tblStylePr w:type="swCell">
      <w:tblPr/>
      <w:tcPr>
        <w:tcBorders>
          <w:top w:val="single" w:sz="4" w:space="0" w:color="FBCFA3" w:themeColor="accent5" w:themeTint="99"/>
        </w:tcBorders>
      </w:tcPr>
    </w:tblStylePr>
  </w:style>
  <w:style w:type="table" w:styleId="GridTable7Colorful-Accent6">
    <w:name w:val="Grid Table 7 Colorful Accent 6"/>
    <w:basedOn w:val="TableNormal"/>
    <w:uiPriority w:val="52"/>
    <w:rsid w:val="00801C36"/>
    <w:pPr>
      <w:spacing w:line="240" w:lineRule="auto"/>
    </w:pPr>
    <w:rPr>
      <w:color w:val="78B64E" w:themeColor="accent6" w:themeShade="BF"/>
    </w:r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insideV w:val="single" w:sz="4" w:space="0" w:color="CAE2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5E8" w:themeFill="accent6" w:themeFillTint="33"/>
      </w:tcPr>
    </w:tblStylePr>
    <w:tblStylePr w:type="band1Horz">
      <w:tblPr/>
      <w:tcPr>
        <w:shd w:val="clear" w:color="auto" w:fill="EDF5E8" w:themeFill="accent6" w:themeFillTint="33"/>
      </w:tcPr>
    </w:tblStylePr>
    <w:tblStylePr w:type="neCell">
      <w:tblPr/>
      <w:tcPr>
        <w:tcBorders>
          <w:bottom w:val="single" w:sz="4" w:space="0" w:color="CAE2BA" w:themeColor="accent6" w:themeTint="99"/>
        </w:tcBorders>
      </w:tcPr>
    </w:tblStylePr>
    <w:tblStylePr w:type="nwCell">
      <w:tblPr/>
      <w:tcPr>
        <w:tcBorders>
          <w:bottom w:val="single" w:sz="4" w:space="0" w:color="CAE2BA" w:themeColor="accent6" w:themeTint="99"/>
        </w:tcBorders>
      </w:tcPr>
    </w:tblStylePr>
    <w:tblStylePr w:type="seCell">
      <w:tblPr/>
      <w:tcPr>
        <w:tcBorders>
          <w:top w:val="single" w:sz="4" w:space="0" w:color="CAE2BA" w:themeColor="accent6" w:themeTint="99"/>
        </w:tcBorders>
      </w:tcPr>
    </w:tblStylePr>
    <w:tblStylePr w:type="swCell">
      <w:tblPr/>
      <w:tcPr>
        <w:tcBorders>
          <w:top w:val="single" w:sz="4" w:space="0" w:color="CAE2BA" w:themeColor="accent6" w:themeTint="99"/>
        </w:tcBorders>
      </w:tcPr>
    </w:tblStylePr>
  </w:style>
  <w:style w:type="table" w:styleId="ListTable1Light">
    <w:name w:val="List Table 1 Light"/>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2AB6FF" w:themeColor="text1" w:themeTint="99"/>
        </w:tcBorders>
      </w:tcPr>
    </w:tblStylePr>
    <w:tblStylePr w:type="lastRow">
      <w:rPr>
        <w:b/>
        <w:bCs/>
      </w:rPr>
      <w:tblPr/>
      <w:tcPr>
        <w:tcBorders>
          <w:top w:val="single" w:sz="4" w:space="0" w:color="2AB6FF" w:themeColor="text1" w:themeTint="99"/>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1Light-Accent1">
    <w:name w:val="List Table 1 Light Accent 1"/>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2AB6FF" w:themeColor="accent1" w:themeTint="99"/>
        </w:tcBorders>
      </w:tcPr>
    </w:tblStylePr>
    <w:tblStylePr w:type="lastRow">
      <w:rPr>
        <w:b/>
        <w:bCs/>
      </w:rPr>
      <w:tblPr/>
      <w:tcPr>
        <w:tcBorders>
          <w:top w:val="single" w:sz="4" w:space="0" w:color="2AB6FF" w:themeColor="accent1" w:themeTint="99"/>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1Light-Accent2">
    <w:name w:val="List Table 1 Light Accent 2"/>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D8D8D8" w:themeColor="accent2" w:themeTint="99"/>
        </w:tcBorders>
      </w:tcPr>
    </w:tblStylePr>
    <w:tblStylePr w:type="lastRow">
      <w:rPr>
        <w:b/>
        <w:bCs/>
      </w:rPr>
      <w:tblPr/>
      <w:tcPr>
        <w:tcBorders>
          <w:top w:val="single" w:sz="4" w:space="0" w:color="D8D8D8" w:themeColor="accent2" w:themeTint="99"/>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1Light-Accent3">
    <w:name w:val="List Table 1 Light Accent 3"/>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F8AE83" w:themeColor="accent3" w:themeTint="99"/>
        </w:tcBorders>
      </w:tcPr>
    </w:tblStylePr>
    <w:tblStylePr w:type="lastRow">
      <w:rPr>
        <w:b/>
        <w:bCs/>
      </w:rPr>
      <w:tblPr/>
      <w:tcPr>
        <w:tcBorders>
          <w:top w:val="single" w:sz="4" w:space="0" w:color="F8AE83" w:themeColor="accent3" w:themeTint="99"/>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1Light-Accent4">
    <w:name w:val="List Table 1 Light Accent 4"/>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FA8686" w:themeColor="accent4" w:themeTint="99"/>
        </w:tcBorders>
      </w:tcPr>
    </w:tblStylePr>
    <w:tblStylePr w:type="lastRow">
      <w:rPr>
        <w:b/>
        <w:bCs/>
      </w:rPr>
      <w:tblPr/>
      <w:tcPr>
        <w:tcBorders>
          <w:top w:val="single" w:sz="4" w:space="0" w:color="FA8686" w:themeColor="accent4" w:themeTint="99"/>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1Light-Accent5">
    <w:name w:val="List Table 1 Light Accent 5"/>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FBCFA3" w:themeColor="accent5" w:themeTint="99"/>
        </w:tcBorders>
      </w:tcPr>
    </w:tblStylePr>
    <w:tblStylePr w:type="lastRow">
      <w:rPr>
        <w:b/>
        <w:bCs/>
      </w:rPr>
      <w:tblPr/>
      <w:tcPr>
        <w:tcBorders>
          <w:top w:val="single" w:sz="4" w:space="0" w:color="FBCFA3" w:themeColor="accent5" w:themeTint="99"/>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1Light-Accent6">
    <w:name w:val="List Table 1 Light Accent 6"/>
    <w:basedOn w:val="TableNormal"/>
    <w:uiPriority w:val="46"/>
    <w:rsid w:val="00801C36"/>
    <w:pPr>
      <w:spacing w:line="240" w:lineRule="auto"/>
    </w:pPr>
    <w:tblPr>
      <w:tblStyleRowBandSize w:val="1"/>
      <w:tblStyleColBandSize w:val="1"/>
    </w:tblPr>
    <w:tblStylePr w:type="firstRow">
      <w:rPr>
        <w:b/>
        <w:bCs/>
      </w:rPr>
      <w:tblPr/>
      <w:tcPr>
        <w:tcBorders>
          <w:bottom w:val="single" w:sz="4" w:space="0" w:color="CAE2BA" w:themeColor="accent6" w:themeTint="99"/>
        </w:tcBorders>
      </w:tcPr>
    </w:tblStylePr>
    <w:tblStylePr w:type="lastRow">
      <w:rPr>
        <w:b/>
        <w:bCs/>
      </w:rPr>
      <w:tblPr/>
      <w:tcPr>
        <w:tcBorders>
          <w:top w:val="single" w:sz="4" w:space="0" w:color="CAE2BA" w:themeColor="accent6" w:themeTint="99"/>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2">
    <w:name w:val="List Table 2"/>
    <w:basedOn w:val="TableNormal"/>
    <w:uiPriority w:val="47"/>
    <w:rsid w:val="00801C36"/>
    <w:pPr>
      <w:spacing w:line="240" w:lineRule="auto"/>
    </w:pPr>
    <w:tblPr>
      <w:tblStyleRowBandSize w:val="1"/>
      <w:tblStyleColBandSize w:val="1"/>
      <w:tblBorders>
        <w:top w:val="single" w:sz="4" w:space="0" w:color="2AB6FF" w:themeColor="text1" w:themeTint="99"/>
        <w:bottom w:val="single" w:sz="4" w:space="0" w:color="2AB6FF" w:themeColor="text1" w:themeTint="99"/>
        <w:insideH w:val="single" w:sz="4" w:space="0" w:color="2AB6FF"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2-Accent1">
    <w:name w:val="List Table 2 Accent 1"/>
    <w:basedOn w:val="TableNormal"/>
    <w:uiPriority w:val="47"/>
    <w:rsid w:val="00801C36"/>
    <w:pPr>
      <w:spacing w:line="240" w:lineRule="auto"/>
    </w:pPr>
    <w:tblPr>
      <w:tblStyleRowBandSize w:val="1"/>
      <w:tblStyleColBandSize w:val="1"/>
      <w:tblBorders>
        <w:top w:val="single" w:sz="4" w:space="0" w:color="2AB6FF" w:themeColor="accent1" w:themeTint="99"/>
        <w:bottom w:val="single" w:sz="4" w:space="0" w:color="2AB6FF" w:themeColor="accent1" w:themeTint="99"/>
        <w:insideH w:val="single" w:sz="4" w:space="0" w:color="2AB6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2-Accent2">
    <w:name w:val="List Table 2 Accent 2"/>
    <w:basedOn w:val="TableNormal"/>
    <w:uiPriority w:val="47"/>
    <w:rsid w:val="00801C36"/>
    <w:pPr>
      <w:spacing w:line="240" w:lineRule="auto"/>
    </w:pPr>
    <w:tblPr>
      <w:tblStyleRowBandSize w:val="1"/>
      <w:tblStyleColBandSize w:val="1"/>
      <w:tblBorders>
        <w:top w:val="single" w:sz="4" w:space="0" w:color="D8D8D8" w:themeColor="accent2" w:themeTint="99"/>
        <w:bottom w:val="single" w:sz="4" w:space="0" w:color="D8D8D8" w:themeColor="accent2" w:themeTint="99"/>
        <w:insideH w:val="single" w:sz="4" w:space="0" w:color="D8D8D8"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2-Accent3">
    <w:name w:val="List Table 2 Accent 3"/>
    <w:basedOn w:val="TableNormal"/>
    <w:uiPriority w:val="47"/>
    <w:rsid w:val="00801C36"/>
    <w:pPr>
      <w:spacing w:line="240" w:lineRule="auto"/>
    </w:pPr>
    <w:tblPr>
      <w:tblStyleRowBandSize w:val="1"/>
      <w:tblStyleColBandSize w:val="1"/>
      <w:tblBorders>
        <w:top w:val="single" w:sz="4" w:space="0" w:color="F8AE83" w:themeColor="accent3" w:themeTint="99"/>
        <w:bottom w:val="single" w:sz="4" w:space="0" w:color="F8AE83" w:themeColor="accent3" w:themeTint="99"/>
        <w:insideH w:val="single" w:sz="4" w:space="0" w:color="F8AE8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2-Accent4">
    <w:name w:val="List Table 2 Accent 4"/>
    <w:basedOn w:val="TableNormal"/>
    <w:uiPriority w:val="47"/>
    <w:rsid w:val="00801C36"/>
    <w:pPr>
      <w:spacing w:line="240" w:lineRule="auto"/>
    </w:pPr>
    <w:tblPr>
      <w:tblStyleRowBandSize w:val="1"/>
      <w:tblStyleColBandSize w:val="1"/>
      <w:tblBorders>
        <w:top w:val="single" w:sz="4" w:space="0" w:color="FA8686" w:themeColor="accent4" w:themeTint="99"/>
        <w:bottom w:val="single" w:sz="4" w:space="0" w:color="FA8686" w:themeColor="accent4" w:themeTint="99"/>
        <w:insideH w:val="single" w:sz="4" w:space="0" w:color="FA868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2-Accent5">
    <w:name w:val="List Table 2 Accent 5"/>
    <w:basedOn w:val="TableNormal"/>
    <w:uiPriority w:val="47"/>
    <w:rsid w:val="00801C36"/>
    <w:pPr>
      <w:spacing w:line="240" w:lineRule="auto"/>
    </w:pPr>
    <w:tblPr>
      <w:tblStyleRowBandSize w:val="1"/>
      <w:tblStyleColBandSize w:val="1"/>
      <w:tblBorders>
        <w:top w:val="single" w:sz="4" w:space="0" w:color="FBCFA3" w:themeColor="accent5" w:themeTint="99"/>
        <w:bottom w:val="single" w:sz="4" w:space="0" w:color="FBCFA3" w:themeColor="accent5" w:themeTint="99"/>
        <w:insideH w:val="single" w:sz="4" w:space="0" w:color="FBCFA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2-Accent6">
    <w:name w:val="List Table 2 Accent 6"/>
    <w:basedOn w:val="TableNormal"/>
    <w:uiPriority w:val="47"/>
    <w:rsid w:val="00801C36"/>
    <w:pPr>
      <w:spacing w:line="240" w:lineRule="auto"/>
    </w:pPr>
    <w:tblPr>
      <w:tblStyleRowBandSize w:val="1"/>
      <w:tblStyleColBandSize w:val="1"/>
      <w:tblBorders>
        <w:top w:val="single" w:sz="4" w:space="0" w:color="CAE2BA" w:themeColor="accent6" w:themeTint="99"/>
        <w:bottom w:val="single" w:sz="4" w:space="0" w:color="CAE2BA" w:themeColor="accent6" w:themeTint="99"/>
        <w:insideH w:val="single" w:sz="4" w:space="0" w:color="CAE2BA"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3">
    <w:name w:val="List Table 3"/>
    <w:basedOn w:val="TableNormal"/>
    <w:uiPriority w:val="48"/>
    <w:rsid w:val="00801C36"/>
    <w:pPr>
      <w:spacing w:line="240" w:lineRule="auto"/>
    </w:pPr>
    <w:tblPr>
      <w:tblStyleRowBandSize w:val="1"/>
      <w:tblStyleColBandSize w:val="1"/>
      <w:tblBorders>
        <w:top w:val="single" w:sz="4" w:space="0" w:color="00679C" w:themeColor="text1"/>
        <w:left w:val="single" w:sz="4" w:space="0" w:color="00679C" w:themeColor="text1"/>
        <w:bottom w:val="single" w:sz="4" w:space="0" w:color="00679C" w:themeColor="text1"/>
        <w:right w:val="single" w:sz="4" w:space="0" w:color="00679C" w:themeColor="text1"/>
      </w:tblBorders>
    </w:tblPr>
    <w:tblStylePr w:type="firstRow">
      <w:rPr>
        <w:b/>
        <w:bCs/>
        <w:color w:val="FFFFFF" w:themeColor="background1"/>
      </w:rPr>
      <w:tblPr/>
      <w:tcPr>
        <w:shd w:val="clear" w:color="auto" w:fill="00679C" w:themeFill="text1"/>
      </w:tcPr>
    </w:tblStylePr>
    <w:tblStylePr w:type="lastRow">
      <w:rPr>
        <w:b/>
        <w:bCs/>
      </w:rPr>
      <w:tblPr/>
      <w:tcPr>
        <w:tcBorders>
          <w:top w:val="double" w:sz="4" w:space="0" w:color="00679C"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679C" w:themeColor="text1"/>
          <w:right w:val="single" w:sz="4" w:space="0" w:color="00679C" w:themeColor="text1"/>
        </w:tcBorders>
      </w:tcPr>
    </w:tblStylePr>
    <w:tblStylePr w:type="band1Horz">
      <w:tblPr/>
      <w:tcPr>
        <w:tcBorders>
          <w:top w:val="single" w:sz="4" w:space="0" w:color="00679C" w:themeColor="text1"/>
          <w:bottom w:val="single" w:sz="4" w:space="0" w:color="00679C"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679C" w:themeColor="text1"/>
          <w:left w:val="nil"/>
        </w:tcBorders>
      </w:tcPr>
    </w:tblStylePr>
    <w:tblStylePr w:type="swCell">
      <w:tblPr/>
      <w:tcPr>
        <w:tcBorders>
          <w:top w:val="double" w:sz="4" w:space="0" w:color="00679C" w:themeColor="text1"/>
          <w:right w:val="nil"/>
        </w:tcBorders>
      </w:tcPr>
    </w:tblStylePr>
  </w:style>
  <w:style w:type="table" w:styleId="ListTable3-Accent1">
    <w:name w:val="List Table 3 Accent 1"/>
    <w:basedOn w:val="TableNormal"/>
    <w:uiPriority w:val="48"/>
    <w:rsid w:val="00801C36"/>
    <w:pPr>
      <w:spacing w:line="240" w:lineRule="auto"/>
    </w:pPr>
    <w:tblPr>
      <w:tblStyleRowBandSize w:val="1"/>
      <w:tblStyleColBandSize w:val="1"/>
      <w:tblBorders>
        <w:top w:val="single" w:sz="4" w:space="0" w:color="00679C" w:themeColor="accent1"/>
        <w:left w:val="single" w:sz="4" w:space="0" w:color="00679C" w:themeColor="accent1"/>
        <w:bottom w:val="single" w:sz="4" w:space="0" w:color="00679C" w:themeColor="accent1"/>
        <w:right w:val="single" w:sz="4" w:space="0" w:color="00679C" w:themeColor="accent1"/>
      </w:tblBorders>
    </w:tblPr>
    <w:tblStylePr w:type="firstRow">
      <w:rPr>
        <w:b/>
        <w:bCs/>
        <w:color w:val="FFFFFF" w:themeColor="background1"/>
      </w:rPr>
      <w:tblPr/>
      <w:tcPr>
        <w:shd w:val="clear" w:color="auto" w:fill="00679C" w:themeFill="accent1"/>
      </w:tcPr>
    </w:tblStylePr>
    <w:tblStylePr w:type="lastRow">
      <w:rPr>
        <w:b/>
        <w:bCs/>
      </w:rPr>
      <w:tblPr/>
      <w:tcPr>
        <w:tcBorders>
          <w:top w:val="double" w:sz="4" w:space="0" w:color="00679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679C" w:themeColor="accent1"/>
          <w:right w:val="single" w:sz="4" w:space="0" w:color="00679C" w:themeColor="accent1"/>
        </w:tcBorders>
      </w:tcPr>
    </w:tblStylePr>
    <w:tblStylePr w:type="band1Horz">
      <w:tblPr/>
      <w:tcPr>
        <w:tcBorders>
          <w:top w:val="single" w:sz="4" w:space="0" w:color="00679C" w:themeColor="accent1"/>
          <w:bottom w:val="single" w:sz="4" w:space="0" w:color="00679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679C" w:themeColor="accent1"/>
          <w:left w:val="nil"/>
        </w:tcBorders>
      </w:tcPr>
    </w:tblStylePr>
    <w:tblStylePr w:type="swCell">
      <w:tblPr/>
      <w:tcPr>
        <w:tcBorders>
          <w:top w:val="double" w:sz="4" w:space="0" w:color="00679C" w:themeColor="accent1"/>
          <w:right w:val="nil"/>
        </w:tcBorders>
      </w:tcPr>
    </w:tblStylePr>
  </w:style>
  <w:style w:type="table" w:styleId="ListTable3-Accent2">
    <w:name w:val="List Table 3 Accent 2"/>
    <w:basedOn w:val="TableNormal"/>
    <w:uiPriority w:val="48"/>
    <w:rsid w:val="00801C36"/>
    <w:pPr>
      <w:spacing w:line="240" w:lineRule="auto"/>
    </w:pPr>
    <w:tblPr>
      <w:tblStyleRowBandSize w:val="1"/>
      <w:tblStyleColBandSize w:val="1"/>
      <w:tblBorders>
        <w:top w:val="single" w:sz="4" w:space="0" w:color="BFBFBF" w:themeColor="accent2"/>
        <w:left w:val="single" w:sz="4" w:space="0" w:color="BFBFBF" w:themeColor="accent2"/>
        <w:bottom w:val="single" w:sz="4" w:space="0" w:color="BFBFBF" w:themeColor="accent2"/>
        <w:right w:val="single" w:sz="4" w:space="0" w:color="BFBFBF" w:themeColor="accent2"/>
      </w:tblBorders>
    </w:tblPr>
    <w:tblStylePr w:type="firstRow">
      <w:rPr>
        <w:b/>
        <w:bCs/>
        <w:color w:val="FFFFFF" w:themeColor="background1"/>
      </w:rPr>
      <w:tblPr/>
      <w:tcPr>
        <w:shd w:val="clear" w:color="auto" w:fill="BFBFBF" w:themeFill="accent2"/>
      </w:tcPr>
    </w:tblStylePr>
    <w:tblStylePr w:type="lastRow">
      <w:rPr>
        <w:b/>
        <w:bCs/>
      </w:rPr>
      <w:tblPr/>
      <w:tcPr>
        <w:tcBorders>
          <w:top w:val="double" w:sz="4" w:space="0" w:color="BFBFB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BFBF" w:themeColor="accent2"/>
          <w:right w:val="single" w:sz="4" w:space="0" w:color="BFBFBF" w:themeColor="accent2"/>
        </w:tcBorders>
      </w:tcPr>
    </w:tblStylePr>
    <w:tblStylePr w:type="band1Horz">
      <w:tblPr/>
      <w:tcPr>
        <w:tcBorders>
          <w:top w:val="single" w:sz="4" w:space="0" w:color="BFBFBF" w:themeColor="accent2"/>
          <w:bottom w:val="single" w:sz="4" w:space="0" w:color="BFBFB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BFBF" w:themeColor="accent2"/>
          <w:left w:val="nil"/>
        </w:tcBorders>
      </w:tcPr>
    </w:tblStylePr>
    <w:tblStylePr w:type="swCell">
      <w:tblPr/>
      <w:tcPr>
        <w:tcBorders>
          <w:top w:val="double" w:sz="4" w:space="0" w:color="BFBFBF" w:themeColor="accent2"/>
          <w:right w:val="nil"/>
        </w:tcBorders>
      </w:tcPr>
    </w:tblStylePr>
  </w:style>
  <w:style w:type="table" w:styleId="ListTable3-Accent3">
    <w:name w:val="List Table 3 Accent 3"/>
    <w:basedOn w:val="TableNormal"/>
    <w:uiPriority w:val="48"/>
    <w:rsid w:val="00801C36"/>
    <w:pPr>
      <w:spacing w:line="240" w:lineRule="auto"/>
    </w:pPr>
    <w:tblPr>
      <w:tblStyleRowBandSize w:val="1"/>
      <w:tblStyleColBandSize w:val="1"/>
      <w:tblBorders>
        <w:top w:val="single" w:sz="4" w:space="0" w:color="F47931" w:themeColor="accent3"/>
        <w:left w:val="single" w:sz="4" w:space="0" w:color="F47931" w:themeColor="accent3"/>
        <w:bottom w:val="single" w:sz="4" w:space="0" w:color="F47931" w:themeColor="accent3"/>
        <w:right w:val="single" w:sz="4" w:space="0" w:color="F47931" w:themeColor="accent3"/>
      </w:tblBorders>
    </w:tblPr>
    <w:tblStylePr w:type="firstRow">
      <w:rPr>
        <w:b/>
        <w:bCs/>
        <w:color w:val="FFFFFF" w:themeColor="background1"/>
      </w:rPr>
      <w:tblPr/>
      <w:tcPr>
        <w:shd w:val="clear" w:color="auto" w:fill="F47931" w:themeFill="accent3"/>
      </w:tcPr>
    </w:tblStylePr>
    <w:tblStylePr w:type="lastRow">
      <w:rPr>
        <w:b/>
        <w:bCs/>
      </w:rPr>
      <w:tblPr/>
      <w:tcPr>
        <w:tcBorders>
          <w:top w:val="double" w:sz="4" w:space="0" w:color="F4793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47931" w:themeColor="accent3"/>
          <w:right w:val="single" w:sz="4" w:space="0" w:color="F47931" w:themeColor="accent3"/>
        </w:tcBorders>
      </w:tcPr>
    </w:tblStylePr>
    <w:tblStylePr w:type="band1Horz">
      <w:tblPr/>
      <w:tcPr>
        <w:tcBorders>
          <w:top w:val="single" w:sz="4" w:space="0" w:color="F47931" w:themeColor="accent3"/>
          <w:bottom w:val="single" w:sz="4" w:space="0" w:color="F4793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47931" w:themeColor="accent3"/>
          <w:left w:val="nil"/>
        </w:tcBorders>
      </w:tcPr>
    </w:tblStylePr>
    <w:tblStylePr w:type="swCell">
      <w:tblPr/>
      <w:tcPr>
        <w:tcBorders>
          <w:top w:val="double" w:sz="4" w:space="0" w:color="F47931" w:themeColor="accent3"/>
          <w:right w:val="nil"/>
        </w:tcBorders>
      </w:tcPr>
    </w:tblStylePr>
  </w:style>
  <w:style w:type="table" w:styleId="ListTable3-Accent4">
    <w:name w:val="List Table 3 Accent 4"/>
    <w:basedOn w:val="TableNormal"/>
    <w:uiPriority w:val="48"/>
    <w:rsid w:val="00801C36"/>
    <w:pPr>
      <w:spacing w:line="240" w:lineRule="auto"/>
    </w:pPr>
    <w:tblPr>
      <w:tblStyleRowBandSize w:val="1"/>
      <w:tblStyleColBandSize w:val="1"/>
      <w:tblBorders>
        <w:top w:val="single" w:sz="4" w:space="0" w:color="F73737" w:themeColor="accent4"/>
        <w:left w:val="single" w:sz="4" w:space="0" w:color="F73737" w:themeColor="accent4"/>
        <w:bottom w:val="single" w:sz="4" w:space="0" w:color="F73737" w:themeColor="accent4"/>
        <w:right w:val="single" w:sz="4" w:space="0" w:color="F73737" w:themeColor="accent4"/>
      </w:tblBorders>
    </w:tblPr>
    <w:tblStylePr w:type="firstRow">
      <w:rPr>
        <w:b/>
        <w:bCs/>
        <w:color w:val="FFFFFF" w:themeColor="background1"/>
      </w:rPr>
      <w:tblPr/>
      <w:tcPr>
        <w:shd w:val="clear" w:color="auto" w:fill="F73737" w:themeFill="accent4"/>
      </w:tcPr>
    </w:tblStylePr>
    <w:tblStylePr w:type="lastRow">
      <w:rPr>
        <w:b/>
        <w:bCs/>
      </w:rPr>
      <w:tblPr/>
      <w:tcPr>
        <w:tcBorders>
          <w:top w:val="double" w:sz="4" w:space="0" w:color="F7373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3737" w:themeColor="accent4"/>
          <w:right w:val="single" w:sz="4" w:space="0" w:color="F73737" w:themeColor="accent4"/>
        </w:tcBorders>
      </w:tcPr>
    </w:tblStylePr>
    <w:tblStylePr w:type="band1Horz">
      <w:tblPr/>
      <w:tcPr>
        <w:tcBorders>
          <w:top w:val="single" w:sz="4" w:space="0" w:color="F73737" w:themeColor="accent4"/>
          <w:bottom w:val="single" w:sz="4" w:space="0" w:color="F7373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3737" w:themeColor="accent4"/>
          <w:left w:val="nil"/>
        </w:tcBorders>
      </w:tcPr>
    </w:tblStylePr>
    <w:tblStylePr w:type="swCell">
      <w:tblPr/>
      <w:tcPr>
        <w:tcBorders>
          <w:top w:val="double" w:sz="4" w:space="0" w:color="F73737" w:themeColor="accent4"/>
          <w:right w:val="nil"/>
        </w:tcBorders>
      </w:tcPr>
    </w:tblStylePr>
  </w:style>
  <w:style w:type="table" w:styleId="ListTable3-Accent5">
    <w:name w:val="List Table 3 Accent 5"/>
    <w:basedOn w:val="TableNormal"/>
    <w:uiPriority w:val="48"/>
    <w:rsid w:val="00801C36"/>
    <w:pPr>
      <w:spacing w:line="240" w:lineRule="auto"/>
    </w:pPr>
    <w:tblPr>
      <w:tblStyleRowBandSize w:val="1"/>
      <w:tblStyleColBandSize w:val="1"/>
      <w:tblBorders>
        <w:top w:val="single" w:sz="4" w:space="0" w:color="F9B067" w:themeColor="accent5"/>
        <w:left w:val="single" w:sz="4" w:space="0" w:color="F9B067" w:themeColor="accent5"/>
        <w:bottom w:val="single" w:sz="4" w:space="0" w:color="F9B067" w:themeColor="accent5"/>
        <w:right w:val="single" w:sz="4" w:space="0" w:color="F9B067" w:themeColor="accent5"/>
      </w:tblBorders>
    </w:tblPr>
    <w:tblStylePr w:type="firstRow">
      <w:rPr>
        <w:b/>
        <w:bCs/>
        <w:color w:val="FFFFFF" w:themeColor="background1"/>
      </w:rPr>
      <w:tblPr/>
      <w:tcPr>
        <w:shd w:val="clear" w:color="auto" w:fill="F9B067" w:themeFill="accent5"/>
      </w:tcPr>
    </w:tblStylePr>
    <w:tblStylePr w:type="lastRow">
      <w:rPr>
        <w:b/>
        <w:bCs/>
      </w:rPr>
      <w:tblPr/>
      <w:tcPr>
        <w:tcBorders>
          <w:top w:val="double" w:sz="4" w:space="0" w:color="F9B067"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9B067" w:themeColor="accent5"/>
          <w:right w:val="single" w:sz="4" w:space="0" w:color="F9B067" w:themeColor="accent5"/>
        </w:tcBorders>
      </w:tcPr>
    </w:tblStylePr>
    <w:tblStylePr w:type="band1Horz">
      <w:tblPr/>
      <w:tcPr>
        <w:tcBorders>
          <w:top w:val="single" w:sz="4" w:space="0" w:color="F9B067" w:themeColor="accent5"/>
          <w:bottom w:val="single" w:sz="4" w:space="0" w:color="F9B067"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B067" w:themeColor="accent5"/>
          <w:left w:val="nil"/>
        </w:tcBorders>
      </w:tcPr>
    </w:tblStylePr>
    <w:tblStylePr w:type="swCell">
      <w:tblPr/>
      <w:tcPr>
        <w:tcBorders>
          <w:top w:val="double" w:sz="4" w:space="0" w:color="F9B067" w:themeColor="accent5"/>
          <w:right w:val="nil"/>
        </w:tcBorders>
      </w:tcPr>
    </w:tblStylePr>
  </w:style>
  <w:style w:type="table" w:styleId="ListTable3-Accent6">
    <w:name w:val="List Table 3 Accent 6"/>
    <w:basedOn w:val="TableNormal"/>
    <w:uiPriority w:val="48"/>
    <w:rsid w:val="00801C36"/>
    <w:pPr>
      <w:spacing w:line="240" w:lineRule="auto"/>
    </w:pPr>
    <w:tblPr>
      <w:tblStyleRowBandSize w:val="1"/>
      <w:tblStyleColBandSize w:val="1"/>
      <w:tblBorders>
        <w:top w:val="single" w:sz="4" w:space="0" w:color="A8D08D" w:themeColor="accent6"/>
        <w:left w:val="single" w:sz="4" w:space="0" w:color="A8D08D" w:themeColor="accent6"/>
        <w:bottom w:val="single" w:sz="4" w:space="0" w:color="A8D08D" w:themeColor="accent6"/>
        <w:right w:val="single" w:sz="4" w:space="0" w:color="A8D08D" w:themeColor="accent6"/>
      </w:tblBorders>
    </w:tblPr>
    <w:tblStylePr w:type="firstRow">
      <w:rPr>
        <w:b/>
        <w:bCs/>
        <w:color w:val="FFFFFF" w:themeColor="background1"/>
      </w:rPr>
      <w:tblPr/>
      <w:tcPr>
        <w:shd w:val="clear" w:color="auto" w:fill="A8D08D" w:themeFill="accent6"/>
      </w:tcPr>
    </w:tblStylePr>
    <w:tblStylePr w:type="lastRow">
      <w:rPr>
        <w:b/>
        <w:bCs/>
      </w:rPr>
      <w:tblPr/>
      <w:tcPr>
        <w:tcBorders>
          <w:top w:val="double" w:sz="4" w:space="0" w:color="A8D08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D08D" w:themeColor="accent6"/>
          <w:right w:val="single" w:sz="4" w:space="0" w:color="A8D08D" w:themeColor="accent6"/>
        </w:tcBorders>
      </w:tcPr>
    </w:tblStylePr>
    <w:tblStylePr w:type="band1Horz">
      <w:tblPr/>
      <w:tcPr>
        <w:tcBorders>
          <w:top w:val="single" w:sz="4" w:space="0" w:color="A8D08D" w:themeColor="accent6"/>
          <w:bottom w:val="single" w:sz="4" w:space="0" w:color="A8D08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D08D" w:themeColor="accent6"/>
          <w:left w:val="nil"/>
        </w:tcBorders>
      </w:tcPr>
    </w:tblStylePr>
    <w:tblStylePr w:type="swCell">
      <w:tblPr/>
      <w:tcPr>
        <w:tcBorders>
          <w:top w:val="double" w:sz="4" w:space="0" w:color="A8D08D" w:themeColor="accent6"/>
          <w:right w:val="nil"/>
        </w:tcBorders>
      </w:tcPr>
    </w:tblStylePr>
  </w:style>
  <w:style w:type="table" w:styleId="ListTable4">
    <w:name w:val="List Table 4"/>
    <w:basedOn w:val="TableNormal"/>
    <w:uiPriority w:val="49"/>
    <w:rsid w:val="00801C36"/>
    <w:pPr>
      <w:spacing w:line="240" w:lineRule="auto"/>
    </w:pPr>
    <w:tblPr>
      <w:tblStyleRowBandSize w:val="1"/>
      <w:tblStyleColBandSize w:val="1"/>
      <w:tblBorders>
        <w:top w:val="single" w:sz="4" w:space="0" w:color="2AB6FF" w:themeColor="text1" w:themeTint="99"/>
        <w:left w:val="single" w:sz="4" w:space="0" w:color="2AB6FF" w:themeColor="text1" w:themeTint="99"/>
        <w:bottom w:val="single" w:sz="4" w:space="0" w:color="2AB6FF" w:themeColor="text1" w:themeTint="99"/>
        <w:right w:val="single" w:sz="4" w:space="0" w:color="2AB6FF" w:themeColor="text1" w:themeTint="99"/>
        <w:insideH w:val="single" w:sz="4" w:space="0" w:color="2AB6FF" w:themeColor="text1" w:themeTint="99"/>
      </w:tblBorders>
    </w:tblPr>
    <w:tblStylePr w:type="firstRow">
      <w:rPr>
        <w:b/>
        <w:bCs/>
        <w:color w:val="FFFFFF" w:themeColor="background1"/>
      </w:rPr>
      <w:tblPr/>
      <w:tcPr>
        <w:tcBorders>
          <w:top w:val="single" w:sz="4" w:space="0" w:color="00679C" w:themeColor="text1"/>
          <w:left w:val="single" w:sz="4" w:space="0" w:color="00679C" w:themeColor="text1"/>
          <w:bottom w:val="single" w:sz="4" w:space="0" w:color="00679C" w:themeColor="text1"/>
          <w:right w:val="single" w:sz="4" w:space="0" w:color="00679C" w:themeColor="text1"/>
          <w:insideH w:val="nil"/>
        </w:tcBorders>
        <w:shd w:val="clear" w:color="auto" w:fill="00679C" w:themeFill="text1"/>
      </w:tcPr>
    </w:tblStylePr>
    <w:tblStylePr w:type="lastRow">
      <w:rPr>
        <w:b/>
        <w:bCs/>
      </w:rPr>
      <w:tblPr/>
      <w:tcPr>
        <w:tcBorders>
          <w:top w:val="double" w:sz="4" w:space="0" w:color="2AB6FF" w:themeColor="text1" w:themeTint="99"/>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4-Accent1">
    <w:name w:val="List Table 4 Accent 1"/>
    <w:basedOn w:val="TableNormal"/>
    <w:uiPriority w:val="49"/>
    <w:rsid w:val="00801C36"/>
    <w:pPr>
      <w:spacing w:line="240" w:lineRule="auto"/>
    </w:pPr>
    <w:tblPr>
      <w:tblStyleRowBandSize w:val="1"/>
      <w:tblStyleColBandSize w:val="1"/>
      <w:tblBorders>
        <w:top w:val="single" w:sz="4" w:space="0" w:color="2AB6FF" w:themeColor="accent1" w:themeTint="99"/>
        <w:left w:val="single" w:sz="4" w:space="0" w:color="2AB6FF" w:themeColor="accent1" w:themeTint="99"/>
        <w:bottom w:val="single" w:sz="4" w:space="0" w:color="2AB6FF" w:themeColor="accent1" w:themeTint="99"/>
        <w:right w:val="single" w:sz="4" w:space="0" w:color="2AB6FF" w:themeColor="accent1" w:themeTint="99"/>
        <w:insideH w:val="single" w:sz="4" w:space="0" w:color="2AB6FF" w:themeColor="accent1" w:themeTint="99"/>
      </w:tblBorders>
    </w:tblPr>
    <w:tblStylePr w:type="firstRow">
      <w:rPr>
        <w:b/>
        <w:bCs/>
        <w:color w:val="FFFFFF" w:themeColor="background1"/>
      </w:rPr>
      <w:tblPr/>
      <w:tcPr>
        <w:tcBorders>
          <w:top w:val="single" w:sz="4" w:space="0" w:color="00679C" w:themeColor="accent1"/>
          <w:left w:val="single" w:sz="4" w:space="0" w:color="00679C" w:themeColor="accent1"/>
          <w:bottom w:val="single" w:sz="4" w:space="0" w:color="00679C" w:themeColor="accent1"/>
          <w:right w:val="single" w:sz="4" w:space="0" w:color="00679C" w:themeColor="accent1"/>
          <w:insideH w:val="nil"/>
        </w:tcBorders>
        <w:shd w:val="clear" w:color="auto" w:fill="00679C" w:themeFill="accent1"/>
      </w:tcPr>
    </w:tblStylePr>
    <w:tblStylePr w:type="lastRow">
      <w:rPr>
        <w:b/>
        <w:bCs/>
      </w:rPr>
      <w:tblPr/>
      <w:tcPr>
        <w:tcBorders>
          <w:top w:val="double" w:sz="4" w:space="0" w:color="2AB6FF" w:themeColor="accent1" w:themeTint="99"/>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4-Accent2">
    <w:name w:val="List Table 4 Accent 2"/>
    <w:basedOn w:val="TableNormal"/>
    <w:uiPriority w:val="49"/>
    <w:rsid w:val="00801C36"/>
    <w:pPr>
      <w:spacing w:line="240" w:lineRule="auto"/>
    </w:pPr>
    <w:tblPr>
      <w:tblStyleRowBandSize w:val="1"/>
      <w:tblStyleColBandSize w:val="1"/>
      <w:tblBorders>
        <w:top w:val="single" w:sz="4" w:space="0" w:color="D8D8D8" w:themeColor="accent2" w:themeTint="99"/>
        <w:left w:val="single" w:sz="4" w:space="0" w:color="D8D8D8" w:themeColor="accent2" w:themeTint="99"/>
        <w:bottom w:val="single" w:sz="4" w:space="0" w:color="D8D8D8" w:themeColor="accent2" w:themeTint="99"/>
        <w:right w:val="single" w:sz="4" w:space="0" w:color="D8D8D8" w:themeColor="accent2" w:themeTint="99"/>
        <w:insideH w:val="single" w:sz="4" w:space="0" w:color="D8D8D8" w:themeColor="accent2" w:themeTint="99"/>
      </w:tblBorders>
    </w:tblPr>
    <w:tblStylePr w:type="firstRow">
      <w:rPr>
        <w:b/>
        <w:bCs/>
        <w:color w:val="FFFFFF" w:themeColor="background1"/>
      </w:rPr>
      <w:tblPr/>
      <w:tcPr>
        <w:tcBorders>
          <w:top w:val="single" w:sz="4" w:space="0" w:color="BFBFBF" w:themeColor="accent2"/>
          <w:left w:val="single" w:sz="4" w:space="0" w:color="BFBFBF" w:themeColor="accent2"/>
          <w:bottom w:val="single" w:sz="4" w:space="0" w:color="BFBFBF" w:themeColor="accent2"/>
          <w:right w:val="single" w:sz="4" w:space="0" w:color="BFBFBF" w:themeColor="accent2"/>
          <w:insideH w:val="nil"/>
        </w:tcBorders>
        <w:shd w:val="clear" w:color="auto" w:fill="BFBFBF" w:themeFill="accent2"/>
      </w:tcPr>
    </w:tblStylePr>
    <w:tblStylePr w:type="lastRow">
      <w:rPr>
        <w:b/>
        <w:bCs/>
      </w:rPr>
      <w:tblPr/>
      <w:tcPr>
        <w:tcBorders>
          <w:top w:val="double" w:sz="4" w:space="0" w:color="D8D8D8" w:themeColor="accent2" w:themeTint="99"/>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4-Accent3">
    <w:name w:val="List Table 4 Accent 3"/>
    <w:basedOn w:val="TableNormal"/>
    <w:uiPriority w:val="49"/>
    <w:rsid w:val="00801C36"/>
    <w:pPr>
      <w:spacing w:line="240" w:lineRule="auto"/>
    </w:pPr>
    <w:tblPr>
      <w:tblStyleRowBandSize w:val="1"/>
      <w:tblStyleColBandSize w:val="1"/>
      <w:tblBorders>
        <w:top w:val="single" w:sz="4" w:space="0" w:color="F8AE83" w:themeColor="accent3" w:themeTint="99"/>
        <w:left w:val="single" w:sz="4" w:space="0" w:color="F8AE83" w:themeColor="accent3" w:themeTint="99"/>
        <w:bottom w:val="single" w:sz="4" w:space="0" w:color="F8AE83" w:themeColor="accent3" w:themeTint="99"/>
        <w:right w:val="single" w:sz="4" w:space="0" w:color="F8AE83" w:themeColor="accent3" w:themeTint="99"/>
        <w:insideH w:val="single" w:sz="4" w:space="0" w:color="F8AE83" w:themeColor="accent3" w:themeTint="99"/>
      </w:tblBorders>
    </w:tblPr>
    <w:tblStylePr w:type="firstRow">
      <w:rPr>
        <w:b/>
        <w:bCs/>
        <w:color w:val="FFFFFF" w:themeColor="background1"/>
      </w:rPr>
      <w:tblPr/>
      <w:tcPr>
        <w:tcBorders>
          <w:top w:val="single" w:sz="4" w:space="0" w:color="F47931" w:themeColor="accent3"/>
          <w:left w:val="single" w:sz="4" w:space="0" w:color="F47931" w:themeColor="accent3"/>
          <w:bottom w:val="single" w:sz="4" w:space="0" w:color="F47931" w:themeColor="accent3"/>
          <w:right w:val="single" w:sz="4" w:space="0" w:color="F47931" w:themeColor="accent3"/>
          <w:insideH w:val="nil"/>
        </w:tcBorders>
        <w:shd w:val="clear" w:color="auto" w:fill="F47931" w:themeFill="accent3"/>
      </w:tcPr>
    </w:tblStylePr>
    <w:tblStylePr w:type="lastRow">
      <w:rPr>
        <w:b/>
        <w:bCs/>
      </w:rPr>
      <w:tblPr/>
      <w:tcPr>
        <w:tcBorders>
          <w:top w:val="double" w:sz="4" w:space="0" w:color="F8AE83" w:themeColor="accent3" w:themeTint="99"/>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4-Accent4">
    <w:name w:val="List Table 4 Accent 4"/>
    <w:basedOn w:val="TableNormal"/>
    <w:uiPriority w:val="49"/>
    <w:rsid w:val="00801C36"/>
    <w:pPr>
      <w:spacing w:line="240" w:lineRule="auto"/>
    </w:pPr>
    <w:tblPr>
      <w:tblStyleRowBandSize w:val="1"/>
      <w:tblStyleColBandSize w:val="1"/>
      <w:tblBorders>
        <w:top w:val="single" w:sz="4" w:space="0" w:color="FA8686" w:themeColor="accent4" w:themeTint="99"/>
        <w:left w:val="single" w:sz="4" w:space="0" w:color="FA8686" w:themeColor="accent4" w:themeTint="99"/>
        <w:bottom w:val="single" w:sz="4" w:space="0" w:color="FA8686" w:themeColor="accent4" w:themeTint="99"/>
        <w:right w:val="single" w:sz="4" w:space="0" w:color="FA8686" w:themeColor="accent4" w:themeTint="99"/>
        <w:insideH w:val="single" w:sz="4" w:space="0" w:color="FA8686" w:themeColor="accent4" w:themeTint="99"/>
      </w:tblBorders>
    </w:tblPr>
    <w:tblStylePr w:type="firstRow">
      <w:rPr>
        <w:b/>
        <w:bCs/>
        <w:color w:val="FFFFFF" w:themeColor="background1"/>
      </w:rPr>
      <w:tblPr/>
      <w:tcPr>
        <w:tcBorders>
          <w:top w:val="single" w:sz="4" w:space="0" w:color="F73737" w:themeColor="accent4"/>
          <w:left w:val="single" w:sz="4" w:space="0" w:color="F73737" w:themeColor="accent4"/>
          <w:bottom w:val="single" w:sz="4" w:space="0" w:color="F73737" w:themeColor="accent4"/>
          <w:right w:val="single" w:sz="4" w:space="0" w:color="F73737" w:themeColor="accent4"/>
          <w:insideH w:val="nil"/>
        </w:tcBorders>
        <w:shd w:val="clear" w:color="auto" w:fill="F73737" w:themeFill="accent4"/>
      </w:tcPr>
    </w:tblStylePr>
    <w:tblStylePr w:type="lastRow">
      <w:rPr>
        <w:b/>
        <w:bCs/>
      </w:rPr>
      <w:tblPr/>
      <w:tcPr>
        <w:tcBorders>
          <w:top w:val="double" w:sz="4" w:space="0" w:color="FA8686" w:themeColor="accent4" w:themeTint="99"/>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4-Accent5">
    <w:name w:val="List Table 4 Accent 5"/>
    <w:basedOn w:val="TableNormal"/>
    <w:uiPriority w:val="49"/>
    <w:rsid w:val="00801C36"/>
    <w:pPr>
      <w:spacing w:line="240" w:lineRule="auto"/>
    </w:pPr>
    <w:tblPr>
      <w:tblStyleRowBandSize w:val="1"/>
      <w:tblStyleColBandSize w:val="1"/>
      <w:tblBorders>
        <w:top w:val="single" w:sz="4" w:space="0" w:color="FBCFA3" w:themeColor="accent5" w:themeTint="99"/>
        <w:left w:val="single" w:sz="4" w:space="0" w:color="FBCFA3" w:themeColor="accent5" w:themeTint="99"/>
        <w:bottom w:val="single" w:sz="4" w:space="0" w:color="FBCFA3" w:themeColor="accent5" w:themeTint="99"/>
        <w:right w:val="single" w:sz="4" w:space="0" w:color="FBCFA3" w:themeColor="accent5" w:themeTint="99"/>
        <w:insideH w:val="single" w:sz="4" w:space="0" w:color="FBCFA3" w:themeColor="accent5" w:themeTint="99"/>
      </w:tblBorders>
    </w:tblPr>
    <w:tblStylePr w:type="firstRow">
      <w:rPr>
        <w:b/>
        <w:bCs/>
        <w:color w:val="FFFFFF" w:themeColor="background1"/>
      </w:rPr>
      <w:tblPr/>
      <w:tcPr>
        <w:tcBorders>
          <w:top w:val="single" w:sz="4" w:space="0" w:color="F9B067" w:themeColor="accent5"/>
          <w:left w:val="single" w:sz="4" w:space="0" w:color="F9B067" w:themeColor="accent5"/>
          <w:bottom w:val="single" w:sz="4" w:space="0" w:color="F9B067" w:themeColor="accent5"/>
          <w:right w:val="single" w:sz="4" w:space="0" w:color="F9B067" w:themeColor="accent5"/>
          <w:insideH w:val="nil"/>
        </w:tcBorders>
        <w:shd w:val="clear" w:color="auto" w:fill="F9B067" w:themeFill="accent5"/>
      </w:tcPr>
    </w:tblStylePr>
    <w:tblStylePr w:type="lastRow">
      <w:rPr>
        <w:b/>
        <w:bCs/>
      </w:rPr>
      <w:tblPr/>
      <w:tcPr>
        <w:tcBorders>
          <w:top w:val="double" w:sz="4" w:space="0" w:color="FBCFA3" w:themeColor="accent5" w:themeTint="99"/>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4-Accent6">
    <w:name w:val="List Table 4 Accent 6"/>
    <w:basedOn w:val="TableNormal"/>
    <w:uiPriority w:val="49"/>
    <w:rsid w:val="00801C36"/>
    <w:pPr>
      <w:spacing w:line="240" w:lineRule="auto"/>
    </w:pPr>
    <w:tblPr>
      <w:tblStyleRowBandSize w:val="1"/>
      <w:tblStyleColBandSize w:val="1"/>
      <w:tblBorders>
        <w:top w:val="single" w:sz="4" w:space="0" w:color="CAE2BA" w:themeColor="accent6" w:themeTint="99"/>
        <w:left w:val="single" w:sz="4" w:space="0" w:color="CAE2BA" w:themeColor="accent6" w:themeTint="99"/>
        <w:bottom w:val="single" w:sz="4" w:space="0" w:color="CAE2BA" w:themeColor="accent6" w:themeTint="99"/>
        <w:right w:val="single" w:sz="4" w:space="0" w:color="CAE2BA" w:themeColor="accent6" w:themeTint="99"/>
        <w:insideH w:val="single" w:sz="4" w:space="0" w:color="CAE2BA" w:themeColor="accent6" w:themeTint="99"/>
      </w:tblBorders>
    </w:tblPr>
    <w:tblStylePr w:type="firstRow">
      <w:rPr>
        <w:b/>
        <w:bCs/>
        <w:color w:val="FFFFFF" w:themeColor="background1"/>
      </w:rPr>
      <w:tblPr/>
      <w:tcPr>
        <w:tcBorders>
          <w:top w:val="single" w:sz="4" w:space="0" w:color="A8D08D" w:themeColor="accent6"/>
          <w:left w:val="single" w:sz="4" w:space="0" w:color="A8D08D" w:themeColor="accent6"/>
          <w:bottom w:val="single" w:sz="4" w:space="0" w:color="A8D08D" w:themeColor="accent6"/>
          <w:right w:val="single" w:sz="4" w:space="0" w:color="A8D08D" w:themeColor="accent6"/>
          <w:insideH w:val="nil"/>
        </w:tcBorders>
        <w:shd w:val="clear" w:color="auto" w:fill="A8D08D" w:themeFill="accent6"/>
      </w:tcPr>
    </w:tblStylePr>
    <w:tblStylePr w:type="lastRow">
      <w:rPr>
        <w:b/>
        <w:bCs/>
      </w:rPr>
      <w:tblPr/>
      <w:tcPr>
        <w:tcBorders>
          <w:top w:val="double" w:sz="4" w:space="0" w:color="CAE2BA" w:themeColor="accent6" w:themeTint="99"/>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5Dark">
    <w:name w:val="List Table 5 Dark"/>
    <w:basedOn w:val="TableNormal"/>
    <w:uiPriority w:val="50"/>
    <w:rsid w:val="00801C36"/>
    <w:pPr>
      <w:spacing w:line="240" w:lineRule="auto"/>
    </w:pPr>
    <w:rPr>
      <w:color w:val="FFFFFF" w:themeColor="background1"/>
    </w:rPr>
    <w:tblPr>
      <w:tblStyleRowBandSize w:val="1"/>
      <w:tblStyleColBandSize w:val="1"/>
      <w:tblBorders>
        <w:top w:val="single" w:sz="24" w:space="0" w:color="00679C" w:themeColor="text1"/>
        <w:left w:val="single" w:sz="24" w:space="0" w:color="00679C" w:themeColor="text1"/>
        <w:bottom w:val="single" w:sz="24" w:space="0" w:color="00679C" w:themeColor="text1"/>
        <w:right w:val="single" w:sz="24" w:space="0" w:color="00679C" w:themeColor="text1"/>
      </w:tblBorders>
    </w:tblPr>
    <w:tcPr>
      <w:shd w:val="clear" w:color="auto" w:fill="00679C"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1C36"/>
    <w:pPr>
      <w:spacing w:line="240" w:lineRule="auto"/>
    </w:pPr>
    <w:rPr>
      <w:color w:val="FFFFFF" w:themeColor="background1"/>
    </w:rPr>
    <w:tblPr>
      <w:tblStyleRowBandSize w:val="1"/>
      <w:tblStyleColBandSize w:val="1"/>
      <w:tblBorders>
        <w:top w:val="single" w:sz="24" w:space="0" w:color="00679C" w:themeColor="accent1"/>
        <w:left w:val="single" w:sz="24" w:space="0" w:color="00679C" w:themeColor="accent1"/>
        <w:bottom w:val="single" w:sz="24" w:space="0" w:color="00679C" w:themeColor="accent1"/>
        <w:right w:val="single" w:sz="24" w:space="0" w:color="00679C" w:themeColor="accent1"/>
      </w:tblBorders>
    </w:tblPr>
    <w:tcPr>
      <w:shd w:val="clear" w:color="auto" w:fill="00679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1C36"/>
    <w:pPr>
      <w:spacing w:line="240" w:lineRule="auto"/>
    </w:pPr>
    <w:rPr>
      <w:color w:val="FFFFFF" w:themeColor="background1"/>
    </w:rPr>
    <w:tblPr>
      <w:tblStyleRowBandSize w:val="1"/>
      <w:tblStyleColBandSize w:val="1"/>
      <w:tblBorders>
        <w:top w:val="single" w:sz="24" w:space="0" w:color="BFBFBF" w:themeColor="accent2"/>
        <w:left w:val="single" w:sz="24" w:space="0" w:color="BFBFBF" w:themeColor="accent2"/>
        <w:bottom w:val="single" w:sz="24" w:space="0" w:color="BFBFBF" w:themeColor="accent2"/>
        <w:right w:val="single" w:sz="24" w:space="0" w:color="BFBFBF" w:themeColor="accent2"/>
      </w:tblBorders>
    </w:tblPr>
    <w:tcPr>
      <w:shd w:val="clear" w:color="auto" w:fill="BFBFB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1C36"/>
    <w:pPr>
      <w:spacing w:line="240" w:lineRule="auto"/>
    </w:pPr>
    <w:rPr>
      <w:color w:val="FFFFFF" w:themeColor="background1"/>
    </w:rPr>
    <w:tblPr>
      <w:tblStyleRowBandSize w:val="1"/>
      <w:tblStyleColBandSize w:val="1"/>
      <w:tblBorders>
        <w:top w:val="single" w:sz="24" w:space="0" w:color="F47931" w:themeColor="accent3"/>
        <w:left w:val="single" w:sz="24" w:space="0" w:color="F47931" w:themeColor="accent3"/>
        <w:bottom w:val="single" w:sz="24" w:space="0" w:color="F47931" w:themeColor="accent3"/>
        <w:right w:val="single" w:sz="24" w:space="0" w:color="F47931" w:themeColor="accent3"/>
      </w:tblBorders>
    </w:tblPr>
    <w:tcPr>
      <w:shd w:val="clear" w:color="auto" w:fill="F4793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1C36"/>
    <w:pPr>
      <w:spacing w:line="240" w:lineRule="auto"/>
    </w:pPr>
    <w:rPr>
      <w:color w:val="FFFFFF" w:themeColor="background1"/>
    </w:rPr>
    <w:tblPr>
      <w:tblStyleRowBandSize w:val="1"/>
      <w:tblStyleColBandSize w:val="1"/>
      <w:tblBorders>
        <w:top w:val="single" w:sz="24" w:space="0" w:color="F73737" w:themeColor="accent4"/>
        <w:left w:val="single" w:sz="24" w:space="0" w:color="F73737" w:themeColor="accent4"/>
        <w:bottom w:val="single" w:sz="24" w:space="0" w:color="F73737" w:themeColor="accent4"/>
        <w:right w:val="single" w:sz="24" w:space="0" w:color="F73737" w:themeColor="accent4"/>
      </w:tblBorders>
    </w:tblPr>
    <w:tcPr>
      <w:shd w:val="clear" w:color="auto" w:fill="F7373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1C36"/>
    <w:pPr>
      <w:spacing w:line="240" w:lineRule="auto"/>
    </w:pPr>
    <w:rPr>
      <w:color w:val="FFFFFF" w:themeColor="background1"/>
    </w:rPr>
    <w:tblPr>
      <w:tblStyleRowBandSize w:val="1"/>
      <w:tblStyleColBandSize w:val="1"/>
      <w:tblBorders>
        <w:top w:val="single" w:sz="24" w:space="0" w:color="F9B067" w:themeColor="accent5"/>
        <w:left w:val="single" w:sz="24" w:space="0" w:color="F9B067" w:themeColor="accent5"/>
        <w:bottom w:val="single" w:sz="24" w:space="0" w:color="F9B067" w:themeColor="accent5"/>
        <w:right w:val="single" w:sz="24" w:space="0" w:color="F9B067" w:themeColor="accent5"/>
      </w:tblBorders>
    </w:tblPr>
    <w:tcPr>
      <w:shd w:val="clear" w:color="auto" w:fill="F9B067"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1C36"/>
    <w:pPr>
      <w:spacing w:line="240" w:lineRule="auto"/>
    </w:pPr>
    <w:rPr>
      <w:color w:val="FFFFFF" w:themeColor="background1"/>
    </w:rPr>
    <w:tblPr>
      <w:tblStyleRowBandSize w:val="1"/>
      <w:tblStyleColBandSize w:val="1"/>
      <w:tblBorders>
        <w:top w:val="single" w:sz="24" w:space="0" w:color="A8D08D" w:themeColor="accent6"/>
        <w:left w:val="single" w:sz="24" w:space="0" w:color="A8D08D" w:themeColor="accent6"/>
        <w:bottom w:val="single" w:sz="24" w:space="0" w:color="A8D08D" w:themeColor="accent6"/>
        <w:right w:val="single" w:sz="24" w:space="0" w:color="A8D08D" w:themeColor="accent6"/>
      </w:tblBorders>
    </w:tblPr>
    <w:tcPr>
      <w:shd w:val="clear" w:color="auto" w:fill="A8D08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1C36"/>
    <w:pPr>
      <w:spacing w:line="240" w:lineRule="auto"/>
    </w:pPr>
    <w:rPr>
      <w:color w:val="00679C" w:themeColor="text1"/>
    </w:rPr>
    <w:tblPr>
      <w:tblStyleRowBandSize w:val="1"/>
      <w:tblStyleColBandSize w:val="1"/>
      <w:tblBorders>
        <w:top w:val="single" w:sz="4" w:space="0" w:color="00679C" w:themeColor="text1"/>
        <w:bottom w:val="single" w:sz="4" w:space="0" w:color="00679C" w:themeColor="text1"/>
      </w:tblBorders>
    </w:tblPr>
    <w:tblStylePr w:type="firstRow">
      <w:rPr>
        <w:b/>
        <w:bCs/>
      </w:rPr>
      <w:tblPr/>
      <w:tcPr>
        <w:tcBorders>
          <w:bottom w:val="single" w:sz="4" w:space="0" w:color="00679C" w:themeColor="text1"/>
        </w:tcBorders>
      </w:tcPr>
    </w:tblStylePr>
    <w:tblStylePr w:type="lastRow">
      <w:rPr>
        <w:b/>
        <w:bCs/>
      </w:rPr>
      <w:tblPr/>
      <w:tcPr>
        <w:tcBorders>
          <w:top w:val="double" w:sz="4" w:space="0" w:color="00679C" w:themeColor="text1"/>
        </w:tcBorders>
      </w:tcPr>
    </w:tblStylePr>
    <w:tblStylePr w:type="firstCol">
      <w:rPr>
        <w:b/>
        <w:bCs/>
      </w:rPr>
    </w:tblStylePr>
    <w:tblStylePr w:type="lastCol">
      <w:rPr>
        <w:b/>
        <w:bCs/>
      </w:rPr>
    </w:tblStylePr>
    <w:tblStylePr w:type="band1Vert">
      <w:tblPr/>
      <w:tcPr>
        <w:shd w:val="clear" w:color="auto" w:fill="B8E6FF" w:themeFill="text1" w:themeFillTint="33"/>
      </w:tcPr>
    </w:tblStylePr>
    <w:tblStylePr w:type="band1Horz">
      <w:tblPr/>
      <w:tcPr>
        <w:shd w:val="clear" w:color="auto" w:fill="B8E6FF" w:themeFill="text1" w:themeFillTint="33"/>
      </w:tcPr>
    </w:tblStylePr>
  </w:style>
  <w:style w:type="table" w:styleId="ListTable6Colorful-Accent1">
    <w:name w:val="List Table 6 Colorful Accent 1"/>
    <w:basedOn w:val="TableNormal"/>
    <w:uiPriority w:val="51"/>
    <w:rsid w:val="00801C36"/>
    <w:pPr>
      <w:spacing w:line="240" w:lineRule="auto"/>
    </w:pPr>
    <w:rPr>
      <w:color w:val="004C74" w:themeColor="accent1" w:themeShade="BF"/>
    </w:rPr>
    <w:tblPr>
      <w:tblStyleRowBandSize w:val="1"/>
      <w:tblStyleColBandSize w:val="1"/>
      <w:tblBorders>
        <w:top w:val="single" w:sz="4" w:space="0" w:color="00679C" w:themeColor="accent1"/>
        <w:bottom w:val="single" w:sz="4" w:space="0" w:color="00679C" w:themeColor="accent1"/>
      </w:tblBorders>
    </w:tblPr>
    <w:tblStylePr w:type="firstRow">
      <w:rPr>
        <w:b/>
        <w:bCs/>
      </w:rPr>
      <w:tblPr/>
      <w:tcPr>
        <w:tcBorders>
          <w:bottom w:val="single" w:sz="4" w:space="0" w:color="00679C" w:themeColor="accent1"/>
        </w:tcBorders>
      </w:tcPr>
    </w:tblStylePr>
    <w:tblStylePr w:type="lastRow">
      <w:rPr>
        <w:b/>
        <w:bCs/>
      </w:rPr>
      <w:tblPr/>
      <w:tcPr>
        <w:tcBorders>
          <w:top w:val="double" w:sz="4" w:space="0" w:color="00679C" w:themeColor="accent1"/>
        </w:tcBorders>
      </w:tcPr>
    </w:tblStylePr>
    <w:tblStylePr w:type="firstCol">
      <w:rPr>
        <w:b/>
        <w:bCs/>
      </w:rPr>
    </w:tblStylePr>
    <w:tblStylePr w:type="lastCol">
      <w:rPr>
        <w:b/>
        <w:bCs/>
      </w:rPr>
    </w:tblStylePr>
    <w:tblStylePr w:type="band1Vert">
      <w:tblPr/>
      <w:tcPr>
        <w:shd w:val="clear" w:color="auto" w:fill="B8E6FF" w:themeFill="accent1" w:themeFillTint="33"/>
      </w:tcPr>
    </w:tblStylePr>
    <w:tblStylePr w:type="band1Horz">
      <w:tblPr/>
      <w:tcPr>
        <w:shd w:val="clear" w:color="auto" w:fill="B8E6FF" w:themeFill="accent1" w:themeFillTint="33"/>
      </w:tcPr>
    </w:tblStylePr>
  </w:style>
  <w:style w:type="table" w:styleId="ListTable6Colorful-Accent2">
    <w:name w:val="List Table 6 Colorful Accent 2"/>
    <w:basedOn w:val="TableNormal"/>
    <w:uiPriority w:val="51"/>
    <w:rsid w:val="00801C36"/>
    <w:pPr>
      <w:spacing w:line="240" w:lineRule="auto"/>
    </w:pPr>
    <w:rPr>
      <w:color w:val="8F8F8F" w:themeColor="accent2" w:themeShade="BF"/>
    </w:rPr>
    <w:tblPr>
      <w:tblStyleRowBandSize w:val="1"/>
      <w:tblStyleColBandSize w:val="1"/>
      <w:tblBorders>
        <w:top w:val="single" w:sz="4" w:space="0" w:color="BFBFBF" w:themeColor="accent2"/>
        <w:bottom w:val="single" w:sz="4" w:space="0" w:color="BFBFBF" w:themeColor="accent2"/>
      </w:tblBorders>
    </w:tblPr>
    <w:tblStylePr w:type="firstRow">
      <w:rPr>
        <w:b/>
        <w:bCs/>
      </w:rPr>
      <w:tblPr/>
      <w:tcPr>
        <w:tcBorders>
          <w:bottom w:val="single" w:sz="4" w:space="0" w:color="BFBFBF" w:themeColor="accent2"/>
        </w:tcBorders>
      </w:tcPr>
    </w:tblStylePr>
    <w:tblStylePr w:type="lastRow">
      <w:rPr>
        <w:b/>
        <w:bCs/>
      </w:rPr>
      <w:tblPr/>
      <w:tcPr>
        <w:tcBorders>
          <w:top w:val="double" w:sz="4" w:space="0" w:color="BFBFBF" w:themeColor="accent2"/>
        </w:tcBorders>
      </w:tcPr>
    </w:tblStylePr>
    <w:tblStylePr w:type="firstCol">
      <w:rPr>
        <w:b/>
        <w:bCs/>
      </w:rPr>
    </w:tblStylePr>
    <w:tblStylePr w:type="lastCol">
      <w:rPr>
        <w:b/>
        <w:bCs/>
      </w:rPr>
    </w:tblStylePr>
    <w:tblStylePr w:type="band1Vert">
      <w:tblPr/>
      <w:tcPr>
        <w:shd w:val="clear" w:color="auto" w:fill="F2F2F2" w:themeFill="accent2" w:themeFillTint="33"/>
      </w:tcPr>
    </w:tblStylePr>
    <w:tblStylePr w:type="band1Horz">
      <w:tblPr/>
      <w:tcPr>
        <w:shd w:val="clear" w:color="auto" w:fill="F2F2F2" w:themeFill="accent2" w:themeFillTint="33"/>
      </w:tcPr>
    </w:tblStylePr>
  </w:style>
  <w:style w:type="table" w:styleId="ListTable6Colorful-Accent3">
    <w:name w:val="List Table 6 Colorful Accent 3"/>
    <w:basedOn w:val="TableNormal"/>
    <w:uiPriority w:val="51"/>
    <w:rsid w:val="00801C36"/>
    <w:pPr>
      <w:spacing w:line="240" w:lineRule="auto"/>
    </w:pPr>
    <w:rPr>
      <w:color w:val="D0530B" w:themeColor="accent3" w:themeShade="BF"/>
    </w:rPr>
    <w:tblPr>
      <w:tblStyleRowBandSize w:val="1"/>
      <w:tblStyleColBandSize w:val="1"/>
      <w:tblBorders>
        <w:top w:val="single" w:sz="4" w:space="0" w:color="F47931" w:themeColor="accent3"/>
        <w:bottom w:val="single" w:sz="4" w:space="0" w:color="F47931" w:themeColor="accent3"/>
      </w:tblBorders>
    </w:tblPr>
    <w:tblStylePr w:type="firstRow">
      <w:rPr>
        <w:b/>
        <w:bCs/>
      </w:rPr>
      <w:tblPr/>
      <w:tcPr>
        <w:tcBorders>
          <w:bottom w:val="single" w:sz="4" w:space="0" w:color="F47931" w:themeColor="accent3"/>
        </w:tcBorders>
      </w:tcPr>
    </w:tblStylePr>
    <w:tblStylePr w:type="lastRow">
      <w:rPr>
        <w:b/>
        <w:bCs/>
      </w:rPr>
      <w:tblPr/>
      <w:tcPr>
        <w:tcBorders>
          <w:top w:val="double" w:sz="4" w:space="0" w:color="F47931" w:themeColor="accent3"/>
        </w:tcBorders>
      </w:tcPr>
    </w:tblStylePr>
    <w:tblStylePr w:type="firstCol">
      <w:rPr>
        <w:b/>
        <w:bCs/>
      </w:rPr>
    </w:tblStylePr>
    <w:tblStylePr w:type="lastCol">
      <w:rPr>
        <w:b/>
        <w:bCs/>
      </w:rPr>
    </w:tblStylePr>
    <w:tblStylePr w:type="band1Vert">
      <w:tblPr/>
      <w:tcPr>
        <w:shd w:val="clear" w:color="auto" w:fill="FCE3D5" w:themeFill="accent3" w:themeFillTint="33"/>
      </w:tcPr>
    </w:tblStylePr>
    <w:tblStylePr w:type="band1Horz">
      <w:tblPr/>
      <w:tcPr>
        <w:shd w:val="clear" w:color="auto" w:fill="FCE3D5" w:themeFill="accent3" w:themeFillTint="33"/>
      </w:tcPr>
    </w:tblStylePr>
  </w:style>
  <w:style w:type="table" w:styleId="ListTable6Colorful-Accent4">
    <w:name w:val="List Table 6 Colorful Accent 4"/>
    <w:basedOn w:val="TableNormal"/>
    <w:uiPriority w:val="51"/>
    <w:rsid w:val="00801C36"/>
    <w:pPr>
      <w:spacing w:line="240" w:lineRule="auto"/>
    </w:pPr>
    <w:rPr>
      <w:color w:val="D90808" w:themeColor="accent4" w:themeShade="BF"/>
    </w:rPr>
    <w:tblPr>
      <w:tblStyleRowBandSize w:val="1"/>
      <w:tblStyleColBandSize w:val="1"/>
      <w:tblBorders>
        <w:top w:val="single" w:sz="4" w:space="0" w:color="F73737" w:themeColor="accent4"/>
        <w:bottom w:val="single" w:sz="4" w:space="0" w:color="F73737" w:themeColor="accent4"/>
      </w:tblBorders>
    </w:tblPr>
    <w:tblStylePr w:type="firstRow">
      <w:rPr>
        <w:b/>
        <w:bCs/>
      </w:rPr>
      <w:tblPr/>
      <w:tcPr>
        <w:tcBorders>
          <w:bottom w:val="single" w:sz="4" w:space="0" w:color="F73737" w:themeColor="accent4"/>
        </w:tcBorders>
      </w:tcPr>
    </w:tblStylePr>
    <w:tblStylePr w:type="lastRow">
      <w:rPr>
        <w:b/>
        <w:bCs/>
      </w:rPr>
      <w:tblPr/>
      <w:tcPr>
        <w:tcBorders>
          <w:top w:val="double" w:sz="4" w:space="0" w:color="F73737" w:themeColor="accent4"/>
        </w:tcBorders>
      </w:tcPr>
    </w:tblStylePr>
    <w:tblStylePr w:type="firstCol">
      <w:rPr>
        <w:b/>
        <w:bCs/>
      </w:rPr>
    </w:tblStylePr>
    <w:tblStylePr w:type="lastCol">
      <w:rPr>
        <w:b/>
        <w:bCs/>
      </w:rPr>
    </w:tblStylePr>
    <w:tblStylePr w:type="band1Vert">
      <w:tblPr/>
      <w:tcPr>
        <w:shd w:val="clear" w:color="auto" w:fill="FDD6D6" w:themeFill="accent4" w:themeFillTint="33"/>
      </w:tcPr>
    </w:tblStylePr>
    <w:tblStylePr w:type="band1Horz">
      <w:tblPr/>
      <w:tcPr>
        <w:shd w:val="clear" w:color="auto" w:fill="FDD6D6" w:themeFill="accent4" w:themeFillTint="33"/>
      </w:tcPr>
    </w:tblStylePr>
  </w:style>
  <w:style w:type="table" w:styleId="ListTable6Colorful-Accent5">
    <w:name w:val="List Table 6 Colorful Accent 5"/>
    <w:basedOn w:val="TableNormal"/>
    <w:uiPriority w:val="51"/>
    <w:rsid w:val="00801C36"/>
    <w:pPr>
      <w:spacing w:line="240" w:lineRule="auto"/>
    </w:pPr>
    <w:rPr>
      <w:color w:val="F58311" w:themeColor="accent5" w:themeShade="BF"/>
    </w:rPr>
    <w:tblPr>
      <w:tblStyleRowBandSize w:val="1"/>
      <w:tblStyleColBandSize w:val="1"/>
      <w:tblBorders>
        <w:top w:val="single" w:sz="4" w:space="0" w:color="F9B067" w:themeColor="accent5"/>
        <w:bottom w:val="single" w:sz="4" w:space="0" w:color="F9B067" w:themeColor="accent5"/>
      </w:tblBorders>
    </w:tblPr>
    <w:tblStylePr w:type="firstRow">
      <w:rPr>
        <w:b/>
        <w:bCs/>
      </w:rPr>
      <w:tblPr/>
      <w:tcPr>
        <w:tcBorders>
          <w:bottom w:val="single" w:sz="4" w:space="0" w:color="F9B067" w:themeColor="accent5"/>
        </w:tcBorders>
      </w:tcPr>
    </w:tblStylePr>
    <w:tblStylePr w:type="lastRow">
      <w:rPr>
        <w:b/>
        <w:bCs/>
      </w:rPr>
      <w:tblPr/>
      <w:tcPr>
        <w:tcBorders>
          <w:top w:val="double" w:sz="4" w:space="0" w:color="F9B067" w:themeColor="accent5"/>
        </w:tcBorders>
      </w:tcPr>
    </w:tblStylePr>
    <w:tblStylePr w:type="firstCol">
      <w:rPr>
        <w:b/>
        <w:bCs/>
      </w:rPr>
    </w:tblStylePr>
    <w:tblStylePr w:type="lastCol">
      <w:rPr>
        <w:b/>
        <w:bCs/>
      </w:rPr>
    </w:tblStylePr>
    <w:tblStylePr w:type="band1Vert">
      <w:tblPr/>
      <w:tcPr>
        <w:shd w:val="clear" w:color="auto" w:fill="FDEFE0" w:themeFill="accent5" w:themeFillTint="33"/>
      </w:tcPr>
    </w:tblStylePr>
    <w:tblStylePr w:type="band1Horz">
      <w:tblPr/>
      <w:tcPr>
        <w:shd w:val="clear" w:color="auto" w:fill="FDEFE0" w:themeFill="accent5" w:themeFillTint="33"/>
      </w:tcPr>
    </w:tblStylePr>
  </w:style>
  <w:style w:type="table" w:styleId="ListTable6Colorful-Accent6">
    <w:name w:val="List Table 6 Colorful Accent 6"/>
    <w:basedOn w:val="TableNormal"/>
    <w:uiPriority w:val="51"/>
    <w:rsid w:val="00801C36"/>
    <w:pPr>
      <w:spacing w:line="240" w:lineRule="auto"/>
    </w:pPr>
    <w:rPr>
      <w:color w:val="78B64E" w:themeColor="accent6" w:themeShade="BF"/>
    </w:rPr>
    <w:tblPr>
      <w:tblStyleRowBandSize w:val="1"/>
      <w:tblStyleColBandSize w:val="1"/>
      <w:tblBorders>
        <w:top w:val="single" w:sz="4" w:space="0" w:color="A8D08D" w:themeColor="accent6"/>
        <w:bottom w:val="single" w:sz="4" w:space="0" w:color="A8D08D" w:themeColor="accent6"/>
      </w:tblBorders>
    </w:tblPr>
    <w:tblStylePr w:type="firstRow">
      <w:rPr>
        <w:b/>
        <w:bCs/>
      </w:rPr>
      <w:tblPr/>
      <w:tcPr>
        <w:tcBorders>
          <w:bottom w:val="single" w:sz="4" w:space="0" w:color="A8D08D" w:themeColor="accent6"/>
        </w:tcBorders>
      </w:tcPr>
    </w:tblStylePr>
    <w:tblStylePr w:type="lastRow">
      <w:rPr>
        <w:b/>
        <w:bCs/>
      </w:rPr>
      <w:tblPr/>
      <w:tcPr>
        <w:tcBorders>
          <w:top w:val="double" w:sz="4" w:space="0" w:color="A8D08D" w:themeColor="accent6"/>
        </w:tcBorders>
      </w:tcPr>
    </w:tblStylePr>
    <w:tblStylePr w:type="firstCol">
      <w:rPr>
        <w:b/>
        <w:bCs/>
      </w:rPr>
    </w:tblStylePr>
    <w:tblStylePr w:type="lastCol">
      <w:rPr>
        <w:b/>
        <w:bCs/>
      </w:rPr>
    </w:tblStylePr>
    <w:tblStylePr w:type="band1Vert">
      <w:tblPr/>
      <w:tcPr>
        <w:shd w:val="clear" w:color="auto" w:fill="EDF5E8" w:themeFill="accent6" w:themeFillTint="33"/>
      </w:tcPr>
    </w:tblStylePr>
    <w:tblStylePr w:type="band1Horz">
      <w:tblPr/>
      <w:tcPr>
        <w:shd w:val="clear" w:color="auto" w:fill="EDF5E8" w:themeFill="accent6" w:themeFillTint="33"/>
      </w:tcPr>
    </w:tblStylePr>
  </w:style>
  <w:style w:type="table" w:styleId="ListTable7Colorful">
    <w:name w:val="List Table 7 Colorful"/>
    <w:basedOn w:val="TableNormal"/>
    <w:uiPriority w:val="52"/>
    <w:rsid w:val="00801C36"/>
    <w:pPr>
      <w:spacing w:line="240" w:lineRule="auto"/>
    </w:pPr>
    <w:rPr>
      <w:color w:val="00679C"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679C"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679C"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679C"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679C" w:themeColor="text1"/>
        </w:tcBorders>
        <w:shd w:val="clear" w:color="auto" w:fill="FFFFFF" w:themeFill="background1"/>
      </w:tcPr>
    </w:tblStylePr>
    <w:tblStylePr w:type="band1Vert">
      <w:tblPr/>
      <w:tcPr>
        <w:shd w:val="clear" w:color="auto" w:fill="B8E6FF" w:themeFill="text1" w:themeFillTint="33"/>
      </w:tcPr>
    </w:tblStylePr>
    <w:tblStylePr w:type="band1Horz">
      <w:tblPr/>
      <w:tcPr>
        <w:shd w:val="clear" w:color="auto" w:fill="B8E6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1C36"/>
    <w:pPr>
      <w:spacing w:line="240" w:lineRule="auto"/>
    </w:pPr>
    <w:rPr>
      <w:color w:val="004C74"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679C"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679C"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679C"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679C" w:themeColor="accent1"/>
        </w:tcBorders>
        <w:shd w:val="clear" w:color="auto" w:fill="FFFFFF" w:themeFill="background1"/>
      </w:tcPr>
    </w:tblStylePr>
    <w:tblStylePr w:type="band1Vert">
      <w:tblPr/>
      <w:tcPr>
        <w:shd w:val="clear" w:color="auto" w:fill="B8E6FF" w:themeFill="accent1" w:themeFillTint="33"/>
      </w:tcPr>
    </w:tblStylePr>
    <w:tblStylePr w:type="band1Horz">
      <w:tblPr/>
      <w:tcPr>
        <w:shd w:val="clear" w:color="auto" w:fill="B8E6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1C36"/>
    <w:pPr>
      <w:spacing w:line="240" w:lineRule="auto"/>
    </w:pPr>
    <w:rPr>
      <w:color w:val="8F8F8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BFB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BFB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BFB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BFBF" w:themeColor="accent2"/>
        </w:tcBorders>
        <w:shd w:val="clear" w:color="auto" w:fill="FFFFFF" w:themeFill="background1"/>
      </w:tcPr>
    </w:tblStylePr>
    <w:tblStylePr w:type="band1Vert">
      <w:tblPr/>
      <w:tcPr>
        <w:shd w:val="clear" w:color="auto" w:fill="F2F2F2" w:themeFill="accent2" w:themeFillTint="33"/>
      </w:tcPr>
    </w:tblStylePr>
    <w:tblStylePr w:type="band1Horz">
      <w:tblPr/>
      <w:tcPr>
        <w:shd w:val="clear" w:color="auto" w:fill="F2F2F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1C36"/>
    <w:pPr>
      <w:spacing w:line="240" w:lineRule="auto"/>
    </w:pPr>
    <w:rPr>
      <w:color w:val="D0530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4793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4793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4793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47931" w:themeColor="accent3"/>
        </w:tcBorders>
        <w:shd w:val="clear" w:color="auto" w:fill="FFFFFF" w:themeFill="background1"/>
      </w:tcPr>
    </w:tblStylePr>
    <w:tblStylePr w:type="band1Vert">
      <w:tblPr/>
      <w:tcPr>
        <w:shd w:val="clear" w:color="auto" w:fill="FCE3D5" w:themeFill="accent3" w:themeFillTint="33"/>
      </w:tcPr>
    </w:tblStylePr>
    <w:tblStylePr w:type="band1Horz">
      <w:tblPr/>
      <w:tcPr>
        <w:shd w:val="clear" w:color="auto" w:fill="FCE3D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1C36"/>
    <w:pPr>
      <w:spacing w:line="240" w:lineRule="auto"/>
    </w:pPr>
    <w:rPr>
      <w:color w:val="D90808"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373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373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373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3737" w:themeColor="accent4"/>
        </w:tcBorders>
        <w:shd w:val="clear" w:color="auto" w:fill="FFFFFF" w:themeFill="background1"/>
      </w:tcPr>
    </w:tblStylePr>
    <w:tblStylePr w:type="band1Vert">
      <w:tblPr/>
      <w:tcPr>
        <w:shd w:val="clear" w:color="auto" w:fill="FDD6D6" w:themeFill="accent4" w:themeFillTint="33"/>
      </w:tcPr>
    </w:tblStylePr>
    <w:tblStylePr w:type="band1Horz">
      <w:tblPr/>
      <w:tcPr>
        <w:shd w:val="clear" w:color="auto" w:fill="FDD6D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1C36"/>
    <w:pPr>
      <w:spacing w:line="240" w:lineRule="auto"/>
    </w:pPr>
    <w:rPr>
      <w:color w:val="F5831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B067"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9B067"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B067"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9B067" w:themeColor="accent5"/>
        </w:tcBorders>
        <w:shd w:val="clear" w:color="auto" w:fill="FFFFFF" w:themeFill="background1"/>
      </w:tcPr>
    </w:tblStylePr>
    <w:tblStylePr w:type="band1Vert">
      <w:tblPr/>
      <w:tcPr>
        <w:shd w:val="clear" w:color="auto" w:fill="FDEFE0" w:themeFill="accent5" w:themeFillTint="33"/>
      </w:tcPr>
    </w:tblStylePr>
    <w:tblStylePr w:type="band1Horz">
      <w:tblPr/>
      <w:tcPr>
        <w:shd w:val="clear" w:color="auto" w:fill="FDEFE0"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1C36"/>
    <w:pPr>
      <w:spacing w:line="240" w:lineRule="auto"/>
    </w:pPr>
    <w:rPr>
      <w:color w:val="78B64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8D08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8D08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8D08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8D08D" w:themeColor="accent6"/>
        </w:tcBorders>
        <w:shd w:val="clear" w:color="auto" w:fill="FFFFFF" w:themeFill="background1"/>
      </w:tcPr>
    </w:tblStylePr>
    <w:tblStylePr w:type="band1Vert">
      <w:tblPr/>
      <w:tcPr>
        <w:shd w:val="clear" w:color="auto" w:fill="EDF5E8" w:themeFill="accent6" w:themeFillTint="33"/>
      </w:tcPr>
    </w:tblStylePr>
    <w:tblStylePr w:type="band1Horz">
      <w:tblPr/>
      <w:tcPr>
        <w:shd w:val="clear" w:color="auto" w:fill="EDF5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801C36"/>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01C36"/>
    <w:pPr>
      <w:spacing w:line="240" w:lineRule="auto"/>
    </w:pPr>
    <w:tblPr>
      <w:tblStyleRowBandSize w:val="1"/>
      <w:tblStyleColBandSize w:val="1"/>
      <w:tblBorders>
        <w:top w:val="single" w:sz="4" w:space="0" w:color="4DC2FF" w:themeColor="text1" w:themeTint="80"/>
        <w:bottom w:val="single" w:sz="4" w:space="0" w:color="4DC2FF" w:themeColor="text1" w:themeTint="80"/>
      </w:tblBorders>
    </w:tblPr>
    <w:tblStylePr w:type="firstRow">
      <w:rPr>
        <w:b/>
        <w:bCs/>
      </w:rPr>
      <w:tblPr/>
      <w:tcPr>
        <w:tcBorders>
          <w:bottom w:val="single" w:sz="4" w:space="0" w:color="4DC2FF" w:themeColor="text1" w:themeTint="80"/>
        </w:tcBorders>
      </w:tcPr>
    </w:tblStylePr>
    <w:tblStylePr w:type="lastRow">
      <w:rPr>
        <w:b/>
        <w:bCs/>
      </w:rPr>
      <w:tblPr/>
      <w:tcPr>
        <w:tcBorders>
          <w:top w:val="single" w:sz="4" w:space="0" w:color="4DC2FF" w:themeColor="text1" w:themeTint="80"/>
        </w:tcBorders>
      </w:tcPr>
    </w:tblStylePr>
    <w:tblStylePr w:type="firstCol">
      <w:rPr>
        <w:b/>
        <w:bCs/>
      </w:rPr>
    </w:tblStylePr>
    <w:tblStylePr w:type="lastCol">
      <w:rPr>
        <w:b/>
        <w:bCs/>
      </w:rPr>
    </w:tblStylePr>
    <w:tblStylePr w:type="band1Vert">
      <w:tblPr/>
      <w:tcPr>
        <w:tcBorders>
          <w:left w:val="single" w:sz="4" w:space="0" w:color="4DC2FF" w:themeColor="text1" w:themeTint="80"/>
          <w:right w:val="single" w:sz="4" w:space="0" w:color="4DC2FF" w:themeColor="text1" w:themeTint="80"/>
        </w:tcBorders>
      </w:tcPr>
    </w:tblStylePr>
    <w:tblStylePr w:type="band2Vert">
      <w:tblPr/>
      <w:tcPr>
        <w:tcBorders>
          <w:left w:val="single" w:sz="4" w:space="0" w:color="4DC2FF" w:themeColor="text1" w:themeTint="80"/>
          <w:right w:val="single" w:sz="4" w:space="0" w:color="4DC2FF" w:themeColor="text1" w:themeTint="80"/>
        </w:tcBorders>
      </w:tcPr>
    </w:tblStylePr>
    <w:tblStylePr w:type="band1Horz">
      <w:tblPr/>
      <w:tcPr>
        <w:tcBorders>
          <w:top w:val="single" w:sz="4" w:space="0" w:color="4DC2FF" w:themeColor="text1" w:themeTint="80"/>
          <w:bottom w:val="single" w:sz="4" w:space="0" w:color="4DC2FF" w:themeColor="text1" w:themeTint="80"/>
        </w:tcBorders>
      </w:tcPr>
    </w:tblStylePr>
  </w:style>
  <w:style w:type="table" w:styleId="PlainTable3">
    <w:name w:val="Plain Table 3"/>
    <w:basedOn w:val="TableNormal"/>
    <w:uiPriority w:val="43"/>
    <w:rsid w:val="00801C36"/>
    <w:pPr>
      <w:spacing w:line="240" w:lineRule="auto"/>
    </w:pPr>
    <w:tblPr>
      <w:tblStyleRowBandSize w:val="1"/>
      <w:tblStyleColBandSize w:val="1"/>
    </w:tblPr>
    <w:tblStylePr w:type="firstRow">
      <w:rPr>
        <w:b/>
        <w:bCs/>
        <w:caps/>
      </w:rPr>
      <w:tblPr/>
      <w:tcPr>
        <w:tcBorders>
          <w:bottom w:val="single" w:sz="4" w:space="0" w:color="4DC2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DC2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1C36"/>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01C36"/>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DC2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DC2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DC2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DC2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801C36"/>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ZDGName">
    <w:name w:val="Z_DGName"/>
    <w:basedOn w:val="Normal"/>
    <w:uiPriority w:val="99"/>
    <w:rsid w:val="007C75BA"/>
    <w:pPr>
      <w:widowControl w:val="0"/>
      <w:autoSpaceDE w:val="0"/>
      <w:autoSpaceDN w:val="0"/>
      <w:spacing w:line="240" w:lineRule="auto"/>
      <w:ind w:right="85"/>
      <w:jc w:val="left"/>
    </w:pPr>
    <w:rPr>
      <w:rFonts w:eastAsiaTheme="minorEastAsia" w:cs="Arial"/>
      <w:color w:val="auto"/>
      <w:sz w:val="16"/>
      <w:szCs w:val="16"/>
      <w:lang w:val="en-GB" w:eastAsia="en-GB"/>
    </w:rPr>
  </w:style>
  <w:style w:type="paragraph" w:customStyle="1" w:styleId="Default">
    <w:name w:val="Default"/>
    <w:rsid w:val="004C0023"/>
    <w:pPr>
      <w:autoSpaceDE w:val="0"/>
      <w:autoSpaceDN w:val="0"/>
      <w:adjustRightInd w:val="0"/>
      <w:spacing w:line="240" w:lineRule="auto"/>
      <w:jc w:val="left"/>
    </w:pPr>
    <w:rPr>
      <w:rFonts w:ascii="Cambria" w:hAnsi="Cambria" w:cs="Cambria"/>
      <w:color w:val="000000"/>
      <w:sz w:val="24"/>
      <w:szCs w:val="24"/>
      <w:lang w:val="nl-NL"/>
    </w:rPr>
  </w:style>
  <w:style w:type="character" w:customStyle="1" w:styleId="ListParagraphChar">
    <w:name w:val="List Paragraph Char"/>
    <w:aliases w:val="Title 2 Char,List Paragraph1 Char"/>
    <w:basedOn w:val="DefaultParagraphFont"/>
    <w:link w:val="ListParagraph"/>
    <w:uiPriority w:val="34"/>
    <w:rsid w:val="004C0023"/>
  </w:style>
  <w:style w:type="paragraph" w:customStyle="1" w:styleId="BodySciensano">
    <w:name w:val="Body Sciensano"/>
    <w:basedOn w:val="Normal"/>
    <w:qFormat/>
    <w:rsid w:val="00C76F35"/>
    <w:pPr>
      <w:contextualSpacing/>
    </w:pPr>
  </w:style>
  <w:style w:type="character" w:customStyle="1" w:styleId="hscoswrapper">
    <w:name w:val="hs_cos_wrapper"/>
    <w:basedOn w:val="DefaultParagraphFont"/>
    <w:rsid w:val="00C76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935587">
      <w:bodyDiv w:val="1"/>
      <w:marLeft w:val="0"/>
      <w:marRight w:val="0"/>
      <w:marTop w:val="0"/>
      <w:marBottom w:val="0"/>
      <w:divBdr>
        <w:top w:val="none" w:sz="0" w:space="0" w:color="auto"/>
        <w:left w:val="none" w:sz="0" w:space="0" w:color="auto"/>
        <w:bottom w:val="none" w:sz="0" w:space="0" w:color="auto"/>
        <w:right w:val="none" w:sz="0" w:space="0" w:color="auto"/>
      </w:divBdr>
    </w:div>
    <w:div w:id="426389055">
      <w:bodyDiv w:val="1"/>
      <w:marLeft w:val="0"/>
      <w:marRight w:val="0"/>
      <w:marTop w:val="0"/>
      <w:marBottom w:val="0"/>
      <w:divBdr>
        <w:top w:val="none" w:sz="0" w:space="0" w:color="auto"/>
        <w:left w:val="none" w:sz="0" w:space="0" w:color="auto"/>
        <w:bottom w:val="none" w:sz="0" w:space="0" w:color="auto"/>
        <w:right w:val="none" w:sz="0" w:space="0" w:color="auto"/>
      </w:divBdr>
      <w:divsChild>
        <w:div w:id="366219053">
          <w:marLeft w:val="547"/>
          <w:marRight w:val="0"/>
          <w:marTop w:val="200"/>
          <w:marBottom w:val="0"/>
          <w:divBdr>
            <w:top w:val="none" w:sz="0" w:space="0" w:color="auto"/>
            <w:left w:val="none" w:sz="0" w:space="0" w:color="auto"/>
            <w:bottom w:val="none" w:sz="0" w:space="0" w:color="auto"/>
            <w:right w:val="none" w:sz="0" w:space="0" w:color="auto"/>
          </w:divBdr>
        </w:div>
        <w:div w:id="79452606">
          <w:marLeft w:val="432"/>
          <w:marRight w:val="0"/>
          <w:marTop w:val="100"/>
          <w:marBottom w:val="0"/>
          <w:divBdr>
            <w:top w:val="none" w:sz="0" w:space="0" w:color="auto"/>
            <w:left w:val="none" w:sz="0" w:space="0" w:color="auto"/>
            <w:bottom w:val="none" w:sz="0" w:space="0" w:color="auto"/>
            <w:right w:val="none" w:sz="0" w:space="0" w:color="auto"/>
          </w:divBdr>
        </w:div>
        <w:div w:id="1187253726">
          <w:marLeft w:val="432"/>
          <w:marRight w:val="0"/>
          <w:marTop w:val="100"/>
          <w:marBottom w:val="0"/>
          <w:divBdr>
            <w:top w:val="none" w:sz="0" w:space="0" w:color="auto"/>
            <w:left w:val="none" w:sz="0" w:space="0" w:color="auto"/>
            <w:bottom w:val="none" w:sz="0" w:space="0" w:color="auto"/>
            <w:right w:val="none" w:sz="0" w:space="0" w:color="auto"/>
          </w:divBdr>
        </w:div>
      </w:divsChild>
    </w:div>
    <w:div w:id="475487957">
      <w:bodyDiv w:val="1"/>
      <w:marLeft w:val="0"/>
      <w:marRight w:val="0"/>
      <w:marTop w:val="0"/>
      <w:marBottom w:val="0"/>
      <w:divBdr>
        <w:top w:val="none" w:sz="0" w:space="0" w:color="auto"/>
        <w:left w:val="none" w:sz="0" w:space="0" w:color="auto"/>
        <w:bottom w:val="none" w:sz="0" w:space="0" w:color="auto"/>
        <w:right w:val="none" w:sz="0" w:space="0" w:color="auto"/>
      </w:divBdr>
    </w:div>
    <w:div w:id="508788475">
      <w:bodyDiv w:val="1"/>
      <w:marLeft w:val="0"/>
      <w:marRight w:val="0"/>
      <w:marTop w:val="0"/>
      <w:marBottom w:val="0"/>
      <w:divBdr>
        <w:top w:val="none" w:sz="0" w:space="0" w:color="auto"/>
        <w:left w:val="none" w:sz="0" w:space="0" w:color="auto"/>
        <w:bottom w:val="none" w:sz="0" w:space="0" w:color="auto"/>
        <w:right w:val="none" w:sz="0" w:space="0" w:color="auto"/>
      </w:divBdr>
    </w:div>
    <w:div w:id="556741151">
      <w:bodyDiv w:val="1"/>
      <w:marLeft w:val="0"/>
      <w:marRight w:val="0"/>
      <w:marTop w:val="0"/>
      <w:marBottom w:val="0"/>
      <w:divBdr>
        <w:top w:val="none" w:sz="0" w:space="0" w:color="auto"/>
        <w:left w:val="none" w:sz="0" w:space="0" w:color="auto"/>
        <w:bottom w:val="none" w:sz="0" w:space="0" w:color="auto"/>
        <w:right w:val="none" w:sz="0" w:space="0" w:color="auto"/>
      </w:divBdr>
    </w:div>
    <w:div w:id="1729305288">
      <w:bodyDiv w:val="1"/>
      <w:marLeft w:val="0"/>
      <w:marRight w:val="0"/>
      <w:marTop w:val="0"/>
      <w:marBottom w:val="0"/>
      <w:divBdr>
        <w:top w:val="none" w:sz="0" w:space="0" w:color="auto"/>
        <w:left w:val="none" w:sz="0" w:space="0" w:color="auto"/>
        <w:bottom w:val="none" w:sz="0" w:space="0" w:color="auto"/>
        <w:right w:val="none" w:sz="0" w:space="0" w:color="auto"/>
      </w:divBdr>
    </w:div>
    <w:div w:id="1810441269">
      <w:bodyDiv w:val="1"/>
      <w:marLeft w:val="0"/>
      <w:marRight w:val="0"/>
      <w:marTop w:val="0"/>
      <w:marBottom w:val="0"/>
      <w:divBdr>
        <w:top w:val="none" w:sz="0" w:space="0" w:color="auto"/>
        <w:left w:val="none" w:sz="0" w:space="0" w:color="auto"/>
        <w:bottom w:val="none" w:sz="0" w:space="0" w:color="auto"/>
        <w:right w:val="none" w:sz="0" w:space="0" w:color="auto"/>
      </w:divBdr>
    </w:div>
    <w:div w:id="19569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EJP">
      <a:dk1>
        <a:srgbClr val="00679C"/>
      </a:dk1>
      <a:lt1>
        <a:srgbClr val="FFFFFF"/>
      </a:lt1>
      <a:dk2>
        <a:srgbClr val="00679C"/>
      </a:dk2>
      <a:lt2>
        <a:srgbClr val="FFFFFF"/>
      </a:lt2>
      <a:accent1>
        <a:srgbClr val="00679C"/>
      </a:accent1>
      <a:accent2>
        <a:srgbClr val="BFBFBF"/>
      </a:accent2>
      <a:accent3>
        <a:srgbClr val="F47931"/>
      </a:accent3>
      <a:accent4>
        <a:srgbClr val="F73737"/>
      </a:accent4>
      <a:accent5>
        <a:srgbClr val="F9B067"/>
      </a:accent5>
      <a:accent6>
        <a:srgbClr val="A8D08D"/>
      </a:accent6>
      <a:hlink>
        <a:srgbClr val="00679C"/>
      </a:hlink>
      <a:folHlink>
        <a:srgbClr val="F47931"/>
      </a:folHlink>
    </a:clrScheme>
    <a:fontScheme name="Sciensano">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20F9D-566A-4DCD-8DBD-3F2F8799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Pages>
  <Words>1888</Words>
  <Characters>10384</Characters>
  <Application>Microsoft Office Word</Application>
  <DocSecurity>0</DocSecurity>
  <Lines>86</Lines>
  <Paragraphs>24</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Rubrik</vt:lpstr>
      </vt:variant>
      <vt:variant>
        <vt:i4>1</vt:i4>
      </vt:variant>
    </vt:vector>
  </HeadingPairs>
  <TitlesOfParts>
    <vt:vector size="4" baseType="lpstr">
      <vt:lpstr/>
      <vt:lpstr/>
      <vt:lpstr/>
      <vt:lpstr/>
    </vt:vector>
  </TitlesOfParts>
  <Company>SCIENSANO</Company>
  <LinksUpToDate>false</LinksUpToDate>
  <CharactersWithSpaces>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Fanny Baudoin</dc:creator>
  <cp:keywords/>
  <dc:description/>
  <cp:lastModifiedBy>Lapo Mughini Gras</cp:lastModifiedBy>
  <cp:revision>11</cp:revision>
  <cp:lastPrinted>2020-01-20T13:18:00Z</cp:lastPrinted>
  <dcterms:created xsi:type="dcterms:W3CDTF">2022-02-25T14:56:00Z</dcterms:created>
  <dcterms:modified xsi:type="dcterms:W3CDTF">2022-02-25T15:48:00Z</dcterms:modified>
</cp:coreProperties>
</file>